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16B" w:rsidRPr="009A716B" w:rsidRDefault="009A716B" w:rsidP="009A716B">
      <w:pPr>
        <w:pStyle w:val="a5"/>
        <w:spacing w:line="360" w:lineRule="auto"/>
        <w:ind w:right="538"/>
        <w:jc w:val="right"/>
        <w:rPr>
          <w:lang w:val="en-US"/>
        </w:rPr>
      </w:pPr>
      <w:r w:rsidRPr="009A716B">
        <w:rPr>
          <w:lang w:val="en-US"/>
        </w:rPr>
        <w:t>Work program approved</w:t>
      </w:r>
    </w:p>
    <w:p w:rsidR="009A716B" w:rsidRPr="009A716B" w:rsidRDefault="009A716B" w:rsidP="009A716B">
      <w:pPr>
        <w:pStyle w:val="a5"/>
        <w:spacing w:line="360" w:lineRule="auto"/>
        <w:ind w:right="538"/>
        <w:jc w:val="right"/>
        <w:rPr>
          <w:lang w:val="en-US"/>
        </w:rPr>
      </w:pPr>
      <w:proofErr w:type="gramStart"/>
      <w:r w:rsidRPr="009A716B">
        <w:rPr>
          <w:lang w:val="en-US"/>
        </w:rPr>
        <w:t>as</w:t>
      </w:r>
      <w:proofErr w:type="gramEnd"/>
      <w:r w:rsidRPr="009A716B">
        <w:rPr>
          <w:lang w:val="en-US"/>
        </w:rPr>
        <w:t xml:space="preserve"> part of the curriculum no.</w:t>
      </w:r>
    </w:p>
    <w:p w:rsidR="009A716B" w:rsidRPr="009A716B" w:rsidRDefault="009A716B" w:rsidP="009A716B">
      <w:pPr>
        <w:pStyle w:val="a5"/>
        <w:spacing w:line="360" w:lineRule="auto"/>
        <w:ind w:right="538"/>
        <w:jc w:val="right"/>
        <w:rPr>
          <w:lang w:val="en-US"/>
        </w:rPr>
      </w:pPr>
      <w:r w:rsidRPr="009A716B">
        <w:rPr>
          <w:lang w:val="en-US"/>
        </w:rPr>
        <w:t xml:space="preserve">Deputy Head of the UOP for Additional training L. S. </w:t>
      </w:r>
      <w:proofErr w:type="spellStart"/>
      <w:r w:rsidRPr="009A716B">
        <w:rPr>
          <w:lang w:val="en-US"/>
        </w:rPr>
        <w:t>Golitsyna</w:t>
      </w:r>
      <w:proofErr w:type="spellEnd"/>
    </w:p>
    <w:p w:rsidR="009A716B" w:rsidRPr="00BB4796" w:rsidRDefault="009A716B" w:rsidP="009A716B">
      <w:pPr>
        <w:pStyle w:val="a5"/>
        <w:spacing w:line="360" w:lineRule="auto"/>
        <w:ind w:right="538"/>
        <w:jc w:val="right"/>
        <w:rPr>
          <w:b/>
          <w:lang w:val="en-US"/>
        </w:rPr>
      </w:pPr>
      <w:r w:rsidRPr="00946B17">
        <w:rPr>
          <w:u w:val="single"/>
          <w:lang w:val="en-US"/>
        </w:rPr>
        <w:t>«    »              202</w:t>
      </w:r>
      <w:r w:rsidR="00BB4796">
        <w:rPr>
          <w:u w:val="single"/>
          <w:lang w:val="en-US"/>
        </w:rPr>
        <w:t>1</w:t>
      </w:r>
    </w:p>
    <w:p w:rsidR="009A716B" w:rsidRPr="009A716B" w:rsidRDefault="009A716B" w:rsidP="009A716B">
      <w:pPr>
        <w:pStyle w:val="a5"/>
        <w:rPr>
          <w:b/>
          <w:lang w:val="en-US"/>
        </w:rPr>
      </w:pPr>
    </w:p>
    <w:p w:rsidR="0070373F" w:rsidRPr="009A716B" w:rsidRDefault="0070373F" w:rsidP="009A716B">
      <w:pPr>
        <w:pStyle w:val="a5"/>
        <w:jc w:val="right"/>
        <w:rPr>
          <w:sz w:val="26"/>
          <w:lang w:val="en-US"/>
        </w:rPr>
      </w:pPr>
    </w:p>
    <w:p w:rsidR="0070373F" w:rsidRPr="009A716B" w:rsidRDefault="0070373F">
      <w:pPr>
        <w:pStyle w:val="a5"/>
        <w:spacing w:before="5"/>
        <w:rPr>
          <w:sz w:val="22"/>
          <w:lang w:val="en-US"/>
        </w:rPr>
      </w:pPr>
    </w:p>
    <w:p w:rsidR="0070373F" w:rsidRPr="009A716B" w:rsidRDefault="009A716B">
      <w:pPr>
        <w:pStyle w:val="1"/>
        <w:ind w:left="2520" w:right="2549"/>
        <w:jc w:val="center"/>
        <w:rPr>
          <w:lang w:val="en-US"/>
        </w:rPr>
      </w:pPr>
      <w:r w:rsidRPr="009A716B">
        <w:rPr>
          <w:lang w:val="en-US"/>
        </w:rPr>
        <w:t>Saint Petersburg State University</w:t>
      </w:r>
    </w:p>
    <w:p w:rsidR="0070373F" w:rsidRPr="009A716B" w:rsidRDefault="0070373F">
      <w:pPr>
        <w:pStyle w:val="a5"/>
        <w:rPr>
          <w:b/>
          <w:sz w:val="26"/>
          <w:lang w:val="en-US"/>
        </w:rPr>
      </w:pPr>
    </w:p>
    <w:p w:rsidR="0070373F" w:rsidRPr="009A716B" w:rsidRDefault="0070373F">
      <w:pPr>
        <w:pStyle w:val="a5"/>
        <w:rPr>
          <w:b/>
          <w:sz w:val="26"/>
          <w:lang w:val="en-US"/>
        </w:rPr>
      </w:pPr>
    </w:p>
    <w:p w:rsidR="0070373F" w:rsidRPr="009A716B" w:rsidRDefault="0070373F">
      <w:pPr>
        <w:pStyle w:val="a5"/>
        <w:rPr>
          <w:b/>
          <w:sz w:val="26"/>
          <w:lang w:val="en-US"/>
        </w:rPr>
      </w:pPr>
    </w:p>
    <w:p w:rsidR="0070373F" w:rsidRPr="009A716B" w:rsidRDefault="0070373F">
      <w:pPr>
        <w:pStyle w:val="a5"/>
        <w:rPr>
          <w:b/>
          <w:sz w:val="26"/>
          <w:lang w:val="en-US"/>
        </w:rPr>
      </w:pPr>
    </w:p>
    <w:p w:rsidR="0070373F" w:rsidRPr="009A716B" w:rsidRDefault="0070373F">
      <w:pPr>
        <w:pStyle w:val="a5"/>
        <w:rPr>
          <w:b/>
          <w:sz w:val="26"/>
          <w:lang w:val="en-US"/>
        </w:rPr>
      </w:pPr>
    </w:p>
    <w:p w:rsidR="0070373F" w:rsidRPr="009A716B" w:rsidRDefault="0070373F">
      <w:pPr>
        <w:pStyle w:val="a5"/>
        <w:spacing w:before="5"/>
        <w:rPr>
          <w:b/>
          <w:sz w:val="37"/>
          <w:lang w:val="en-US"/>
        </w:rPr>
      </w:pPr>
    </w:p>
    <w:p w:rsidR="009A716B" w:rsidRPr="009A716B" w:rsidRDefault="009A716B" w:rsidP="009A716B">
      <w:pPr>
        <w:pStyle w:val="a5"/>
        <w:rPr>
          <w:b/>
          <w:lang w:val="en-US"/>
        </w:rPr>
      </w:pPr>
    </w:p>
    <w:p w:rsidR="009A716B" w:rsidRPr="009A716B" w:rsidRDefault="009A716B" w:rsidP="009A716B">
      <w:pPr>
        <w:pStyle w:val="a5"/>
        <w:jc w:val="center"/>
        <w:rPr>
          <w:b/>
          <w:lang w:val="en-US"/>
        </w:rPr>
      </w:pPr>
      <w:r w:rsidRPr="009A716B">
        <w:rPr>
          <w:b/>
          <w:lang w:val="en-US"/>
        </w:rPr>
        <w:t>WORK PROGRAM OF</w:t>
      </w:r>
    </w:p>
    <w:p w:rsidR="009A716B" w:rsidRPr="009A716B" w:rsidRDefault="009A716B" w:rsidP="009A716B">
      <w:pPr>
        <w:pStyle w:val="a5"/>
        <w:jc w:val="center"/>
        <w:rPr>
          <w:b/>
          <w:lang w:val="en-US"/>
        </w:rPr>
      </w:pPr>
      <w:r w:rsidRPr="009A716B">
        <w:rPr>
          <w:b/>
          <w:lang w:val="en-US"/>
        </w:rPr>
        <w:t>THE ACADEMIC DISCIPLINE</w:t>
      </w:r>
    </w:p>
    <w:p w:rsidR="0070373F" w:rsidRPr="009A716B" w:rsidRDefault="0070373F" w:rsidP="009A716B">
      <w:pPr>
        <w:pStyle w:val="a5"/>
        <w:jc w:val="center"/>
        <w:rPr>
          <w:b/>
          <w:sz w:val="26"/>
          <w:lang w:val="en-US"/>
        </w:rPr>
      </w:pPr>
    </w:p>
    <w:p w:rsidR="0070373F" w:rsidRPr="009A716B" w:rsidRDefault="0070373F">
      <w:pPr>
        <w:pStyle w:val="a5"/>
        <w:rPr>
          <w:b/>
          <w:sz w:val="26"/>
          <w:lang w:val="en-US"/>
        </w:rPr>
      </w:pPr>
    </w:p>
    <w:p w:rsidR="0070373F" w:rsidRPr="009A716B" w:rsidRDefault="009A716B">
      <w:pPr>
        <w:pStyle w:val="a5"/>
        <w:spacing w:before="211"/>
        <w:ind w:left="3556" w:right="3583"/>
        <w:jc w:val="center"/>
        <w:rPr>
          <w:lang w:val="en-US"/>
        </w:rPr>
      </w:pPr>
      <w:r w:rsidRPr="009A716B">
        <w:rPr>
          <w:lang w:val="en-US"/>
        </w:rPr>
        <w:t>Laparoscopic Myomectomy</w:t>
      </w:r>
    </w:p>
    <w:p w:rsidR="0070373F" w:rsidRPr="009A716B" w:rsidRDefault="0070373F">
      <w:pPr>
        <w:pStyle w:val="a5"/>
        <w:rPr>
          <w:sz w:val="26"/>
          <w:lang w:val="en-US"/>
        </w:rPr>
      </w:pPr>
    </w:p>
    <w:p w:rsidR="0070373F" w:rsidRPr="009A716B" w:rsidRDefault="0070373F">
      <w:pPr>
        <w:pStyle w:val="a5"/>
        <w:rPr>
          <w:sz w:val="26"/>
          <w:lang w:val="en-US"/>
        </w:rPr>
      </w:pPr>
    </w:p>
    <w:p w:rsidR="0070373F" w:rsidRPr="009A716B" w:rsidRDefault="0070373F">
      <w:pPr>
        <w:pStyle w:val="a5"/>
        <w:rPr>
          <w:sz w:val="26"/>
          <w:lang w:val="en-US"/>
        </w:rPr>
      </w:pPr>
    </w:p>
    <w:p w:rsidR="0070373F" w:rsidRPr="009A716B" w:rsidRDefault="0070373F">
      <w:pPr>
        <w:pStyle w:val="a5"/>
        <w:rPr>
          <w:sz w:val="26"/>
          <w:lang w:val="en-US"/>
        </w:rPr>
      </w:pPr>
    </w:p>
    <w:p w:rsidR="0070373F" w:rsidRPr="009A716B" w:rsidRDefault="0070373F">
      <w:pPr>
        <w:pStyle w:val="a5"/>
        <w:rPr>
          <w:sz w:val="26"/>
          <w:lang w:val="en-US"/>
        </w:rPr>
      </w:pPr>
    </w:p>
    <w:p w:rsidR="0070373F" w:rsidRPr="009A716B" w:rsidRDefault="009A716B">
      <w:pPr>
        <w:spacing w:before="161"/>
        <w:ind w:left="2520" w:right="2546"/>
        <w:jc w:val="center"/>
        <w:rPr>
          <w:sz w:val="24"/>
          <w:lang w:val="en-US"/>
        </w:rPr>
      </w:pPr>
      <w:r w:rsidRPr="009A716B">
        <w:rPr>
          <w:b/>
          <w:sz w:val="24"/>
          <w:lang w:val="en-US"/>
        </w:rPr>
        <w:t>Language (s) of instruction</w:t>
      </w:r>
      <w:r w:rsidRPr="009A716B">
        <w:rPr>
          <w:sz w:val="24"/>
          <w:lang w:val="en-US"/>
        </w:rPr>
        <w:t>: Russian</w:t>
      </w:r>
    </w:p>
    <w:p w:rsidR="0070373F" w:rsidRPr="009A716B" w:rsidRDefault="0070373F">
      <w:pPr>
        <w:pStyle w:val="a5"/>
        <w:rPr>
          <w:sz w:val="26"/>
          <w:lang w:val="en-US"/>
        </w:rPr>
      </w:pPr>
    </w:p>
    <w:p w:rsidR="0070373F" w:rsidRPr="009A716B" w:rsidRDefault="0070373F">
      <w:pPr>
        <w:pStyle w:val="a5"/>
        <w:rPr>
          <w:sz w:val="26"/>
          <w:lang w:val="en-US"/>
        </w:rPr>
      </w:pPr>
    </w:p>
    <w:p w:rsidR="0070373F" w:rsidRPr="009A716B" w:rsidRDefault="0070373F">
      <w:pPr>
        <w:pStyle w:val="a5"/>
        <w:rPr>
          <w:sz w:val="26"/>
          <w:lang w:val="en-US"/>
        </w:rPr>
      </w:pPr>
    </w:p>
    <w:p w:rsidR="0070373F" w:rsidRPr="009A716B" w:rsidRDefault="0070373F">
      <w:pPr>
        <w:pStyle w:val="a5"/>
        <w:rPr>
          <w:sz w:val="26"/>
          <w:lang w:val="en-US"/>
        </w:rPr>
      </w:pPr>
    </w:p>
    <w:p w:rsidR="0070373F" w:rsidRPr="009A716B" w:rsidRDefault="009A716B">
      <w:pPr>
        <w:pStyle w:val="a5"/>
        <w:spacing w:before="185" w:line="468" w:lineRule="auto"/>
        <w:ind w:left="4570" w:right="836" w:firstLine="1567"/>
        <w:rPr>
          <w:lang w:val="en-US"/>
        </w:rPr>
      </w:pPr>
      <w:r w:rsidRPr="009A716B">
        <w:rPr>
          <w:lang w:val="en-US"/>
        </w:rPr>
        <w:t xml:space="preserve">Labor intensity in credit units: </w:t>
      </w:r>
      <w:proofErr w:type="gramStart"/>
      <w:r w:rsidRPr="009A716B">
        <w:rPr>
          <w:lang w:val="en-US"/>
        </w:rPr>
        <w:t>2</w:t>
      </w:r>
      <w:proofErr w:type="gramEnd"/>
      <w:r w:rsidRPr="009A716B">
        <w:rPr>
          <w:lang w:val="en-US"/>
        </w:rPr>
        <w:t xml:space="preserve"> Registration number of the work program: </w:t>
      </w:r>
    </w:p>
    <w:p w:rsidR="0070373F" w:rsidRPr="009A716B" w:rsidRDefault="0070373F">
      <w:pPr>
        <w:pStyle w:val="a5"/>
        <w:rPr>
          <w:sz w:val="26"/>
          <w:lang w:val="en-US"/>
        </w:rPr>
      </w:pPr>
    </w:p>
    <w:p w:rsidR="0070373F" w:rsidRPr="009A716B" w:rsidRDefault="0070373F">
      <w:pPr>
        <w:pStyle w:val="a5"/>
        <w:rPr>
          <w:sz w:val="26"/>
          <w:lang w:val="en-US"/>
        </w:rPr>
      </w:pPr>
    </w:p>
    <w:p w:rsidR="0070373F" w:rsidRPr="009A716B" w:rsidRDefault="0070373F">
      <w:pPr>
        <w:pStyle w:val="a5"/>
        <w:rPr>
          <w:sz w:val="26"/>
          <w:lang w:val="en-US"/>
        </w:rPr>
      </w:pPr>
    </w:p>
    <w:p w:rsidR="0070373F" w:rsidRPr="009A716B" w:rsidRDefault="0070373F">
      <w:pPr>
        <w:pStyle w:val="a5"/>
        <w:rPr>
          <w:sz w:val="26"/>
          <w:lang w:val="en-US"/>
        </w:rPr>
      </w:pPr>
    </w:p>
    <w:p w:rsidR="0070373F" w:rsidRPr="009A716B" w:rsidRDefault="0070373F">
      <w:pPr>
        <w:pStyle w:val="a5"/>
        <w:rPr>
          <w:sz w:val="26"/>
          <w:lang w:val="en-US"/>
        </w:rPr>
      </w:pPr>
    </w:p>
    <w:p w:rsidR="0070373F" w:rsidRPr="009A716B" w:rsidRDefault="0070373F">
      <w:pPr>
        <w:pStyle w:val="a5"/>
        <w:rPr>
          <w:sz w:val="26"/>
          <w:lang w:val="en-US"/>
        </w:rPr>
      </w:pPr>
    </w:p>
    <w:p w:rsidR="0070373F" w:rsidRPr="009A716B" w:rsidRDefault="0070373F">
      <w:pPr>
        <w:pStyle w:val="a5"/>
        <w:rPr>
          <w:sz w:val="26"/>
          <w:lang w:val="en-US"/>
        </w:rPr>
      </w:pPr>
    </w:p>
    <w:p w:rsidR="0070373F" w:rsidRPr="009A716B" w:rsidRDefault="0070373F">
      <w:pPr>
        <w:pStyle w:val="a5"/>
        <w:rPr>
          <w:sz w:val="26"/>
          <w:lang w:val="en-US"/>
        </w:rPr>
      </w:pPr>
    </w:p>
    <w:p w:rsidR="0070373F" w:rsidRPr="009A716B" w:rsidRDefault="0070373F">
      <w:pPr>
        <w:pStyle w:val="a5"/>
        <w:rPr>
          <w:sz w:val="26"/>
          <w:lang w:val="en-US"/>
        </w:rPr>
      </w:pPr>
    </w:p>
    <w:p w:rsidR="0070373F" w:rsidRPr="009A716B" w:rsidRDefault="0070373F">
      <w:pPr>
        <w:pStyle w:val="a5"/>
        <w:rPr>
          <w:sz w:val="26"/>
          <w:lang w:val="en-US"/>
        </w:rPr>
      </w:pPr>
    </w:p>
    <w:p w:rsidR="0070373F" w:rsidRPr="009A716B" w:rsidRDefault="0070373F">
      <w:pPr>
        <w:pStyle w:val="a5"/>
        <w:spacing w:before="1"/>
        <w:rPr>
          <w:sz w:val="26"/>
          <w:lang w:val="en-US"/>
        </w:rPr>
      </w:pPr>
    </w:p>
    <w:p w:rsidR="0070373F" w:rsidRPr="009A716B" w:rsidRDefault="009A716B">
      <w:pPr>
        <w:pStyle w:val="a5"/>
        <w:spacing w:before="1"/>
        <w:ind w:left="2520" w:right="2549"/>
        <w:jc w:val="center"/>
        <w:rPr>
          <w:lang w:val="en-US"/>
        </w:rPr>
      </w:pPr>
      <w:proofErr w:type="gramStart"/>
      <w:r w:rsidRPr="009A716B">
        <w:rPr>
          <w:lang w:val="en-US"/>
        </w:rPr>
        <w:t>Saint-Petersburg</w:t>
      </w:r>
      <w:proofErr w:type="gramEnd"/>
    </w:p>
    <w:p w:rsidR="0070373F" w:rsidRPr="009A716B" w:rsidRDefault="009A716B">
      <w:pPr>
        <w:pStyle w:val="a5"/>
        <w:spacing w:before="1"/>
        <w:ind w:left="2520" w:right="2549"/>
        <w:jc w:val="center"/>
        <w:rPr>
          <w:lang w:val="en-US"/>
        </w:rPr>
        <w:sectPr w:rsidR="0070373F" w:rsidRPr="009A716B">
          <w:pgSz w:w="11906" w:h="16838"/>
          <w:pgMar w:top="1040" w:right="0" w:bottom="280" w:left="1020" w:header="0" w:footer="0" w:gutter="0"/>
          <w:cols w:space="720"/>
          <w:formProt w:val="0"/>
          <w:docGrid w:linePitch="100"/>
        </w:sectPr>
      </w:pPr>
      <w:r w:rsidRPr="009A716B">
        <w:rPr>
          <w:lang w:val="en-US"/>
        </w:rPr>
        <w:t>2021</w:t>
      </w:r>
    </w:p>
    <w:p w:rsidR="0070373F" w:rsidRPr="009A716B" w:rsidRDefault="0070373F">
      <w:pPr>
        <w:pStyle w:val="a5"/>
        <w:spacing w:before="5"/>
        <w:rPr>
          <w:sz w:val="9"/>
          <w:lang w:val="en-US"/>
        </w:rPr>
      </w:pPr>
    </w:p>
    <w:p w:rsidR="0070373F" w:rsidRPr="009A716B" w:rsidRDefault="009A716B">
      <w:pPr>
        <w:pStyle w:val="1"/>
        <w:spacing w:before="90"/>
        <w:rPr>
          <w:lang w:val="en-US"/>
        </w:rPr>
      </w:pPr>
      <w:r w:rsidRPr="009A716B">
        <w:rPr>
          <w:lang w:val="en-US"/>
        </w:rPr>
        <w:t>Section 1. Characteristics of training sessions</w:t>
      </w:r>
    </w:p>
    <w:p w:rsidR="0070373F" w:rsidRPr="009A716B" w:rsidRDefault="009A716B">
      <w:pPr>
        <w:pStyle w:val="a9"/>
        <w:numPr>
          <w:ilvl w:val="1"/>
          <w:numId w:val="6"/>
        </w:numPr>
        <w:tabs>
          <w:tab w:val="left" w:pos="1244"/>
        </w:tabs>
        <w:spacing w:line="274" w:lineRule="exact"/>
        <w:ind w:hanging="421"/>
        <w:rPr>
          <w:b/>
          <w:sz w:val="24"/>
          <w:lang w:val="en-US"/>
        </w:rPr>
      </w:pPr>
      <w:r w:rsidRPr="009A716B">
        <w:rPr>
          <w:b/>
          <w:sz w:val="24"/>
          <w:lang w:val="en-US"/>
        </w:rPr>
        <w:t>Goals and objectives of training sessions</w:t>
      </w:r>
    </w:p>
    <w:p w:rsidR="0070373F" w:rsidRPr="009A716B" w:rsidRDefault="009A716B">
      <w:pPr>
        <w:pStyle w:val="a5"/>
        <w:ind w:left="823" w:right="836"/>
        <w:rPr>
          <w:lang w:val="en-US"/>
        </w:rPr>
      </w:pPr>
      <w:r w:rsidRPr="009A716B">
        <w:rPr>
          <w:lang w:val="en-US"/>
        </w:rPr>
        <w:t>The purpose of the classes is to improve existing competencies, deepen knowledge and practical skills in the diagnosis and treatment of uterine fibroids.</w:t>
      </w:r>
    </w:p>
    <w:p w:rsidR="0070373F" w:rsidRPr="009A716B" w:rsidRDefault="009A716B">
      <w:pPr>
        <w:pStyle w:val="1"/>
        <w:numPr>
          <w:ilvl w:val="1"/>
          <w:numId w:val="6"/>
        </w:numPr>
        <w:tabs>
          <w:tab w:val="left" w:pos="1249"/>
        </w:tabs>
        <w:spacing w:before="2"/>
        <w:ind w:left="823" w:right="849" w:firstLine="0"/>
        <w:rPr>
          <w:lang w:val="en-US"/>
        </w:rPr>
      </w:pPr>
      <w:r w:rsidRPr="009A716B">
        <w:rPr>
          <w:lang w:val="en-US"/>
        </w:rPr>
        <w:t>Requirements for the student's readiness to master the content of the academic discipline (prerequisites)</w:t>
      </w:r>
    </w:p>
    <w:p w:rsidR="0070373F" w:rsidRPr="009A716B" w:rsidRDefault="009A716B">
      <w:pPr>
        <w:pStyle w:val="a5"/>
        <w:ind w:left="823" w:right="849"/>
        <w:jc w:val="both"/>
        <w:rPr>
          <w:lang w:val="en-US"/>
        </w:rPr>
      </w:pPr>
      <w:r w:rsidRPr="009A716B">
        <w:rPr>
          <w:lang w:val="en-US"/>
        </w:rPr>
        <w:t>Persons who have a higher education – a specialist in one of the specialties-are allowed to study: "Medical science"</w:t>
      </w:r>
      <w:proofErr w:type="gramStart"/>
      <w:r w:rsidRPr="009A716B">
        <w:rPr>
          <w:lang w:val="en-US"/>
        </w:rPr>
        <w:t>, "</w:t>
      </w:r>
      <w:proofErr w:type="gramEnd"/>
      <w:r w:rsidRPr="009A716B">
        <w:rPr>
          <w:lang w:val="en-US"/>
        </w:rPr>
        <w:t xml:space="preserve"> Pediatrics – - and training in an internship / residency in the specialty "Obstetrics and Gynecology".</w:t>
      </w:r>
    </w:p>
    <w:p w:rsidR="0070373F" w:rsidRDefault="009A716B">
      <w:pPr>
        <w:pStyle w:val="1"/>
        <w:numPr>
          <w:ilvl w:val="1"/>
          <w:numId w:val="6"/>
        </w:numPr>
        <w:tabs>
          <w:tab w:val="left" w:pos="1244"/>
        </w:tabs>
        <w:spacing w:line="274" w:lineRule="exact"/>
        <w:ind w:hanging="421"/>
        <w:jc w:val="both"/>
      </w:pPr>
      <w:proofErr w:type="spellStart"/>
      <w:r>
        <w:t>List</w:t>
      </w:r>
      <w:proofErr w:type="spellEnd"/>
      <w:r>
        <w:t xml:space="preserve"> </w:t>
      </w:r>
      <w:proofErr w:type="spellStart"/>
      <w:r>
        <w:t>of</w:t>
      </w:r>
      <w:proofErr w:type="spellEnd"/>
      <w:r>
        <w:t xml:space="preserve"> </w:t>
      </w:r>
      <w:proofErr w:type="spellStart"/>
      <w:r>
        <w:t>learning</w:t>
      </w:r>
      <w:proofErr w:type="spellEnd"/>
      <w:r>
        <w:t xml:space="preserve"> </w:t>
      </w:r>
      <w:proofErr w:type="spellStart"/>
      <w:r>
        <w:t>outcomes</w:t>
      </w:r>
      <w:proofErr w:type="spellEnd"/>
    </w:p>
    <w:p w:rsidR="0070373F" w:rsidRPr="009A716B" w:rsidRDefault="009A716B">
      <w:pPr>
        <w:pStyle w:val="a5"/>
        <w:spacing w:after="6"/>
        <w:ind w:left="823" w:right="855"/>
        <w:jc w:val="both"/>
        <w:rPr>
          <w:lang w:val="en-US"/>
        </w:rPr>
      </w:pPr>
      <w:r w:rsidRPr="009A716B">
        <w:rPr>
          <w:lang w:val="en-US"/>
        </w:rPr>
        <w:t xml:space="preserve">Additional competencies formed </w:t>
      </w:r>
      <w:proofErr w:type="gramStart"/>
      <w:r w:rsidRPr="009A716B">
        <w:rPr>
          <w:lang w:val="en-US"/>
        </w:rPr>
        <w:t>as a result</w:t>
      </w:r>
      <w:proofErr w:type="gramEnd"/>
      <w:r w:rsidRPr="009A716B">
        <w:rPr>
          <w:lang w:val="en-US"/>
        </w:rPr>
        <w:t xml:space="preserve"> of mastering an additional educational program:</w:t>
      </w:r>
    </w:p>
    <w:tbl>
      <w:tblPr>
        <w:tblStyle w:val="TableNormal"/>
        <w:tblW w:w="9216" w:type="dxa"/>
        <w:tblInd w:w="829" w:type="dxa"/>
        <w:tblCellMar>
          <w:left w:w="108" w:type="dxa"/>
          <w:right w:w="108" w:type="dxa"/>
        </w:tblCellMar>
        <w:tblLook w:val="01E0" w:firstRow="1" w:lastRow="1" w:firstColumn="1" w:lastColumn="1" w:noHBand="0" w:noVBand="0"/>
      </w:tblPr>
      <w:tblGrid>
        <w:gridCol w:w="2033"/>
        <w:gridCol w:w="7183"/>
      </w:tblGrid>
      <w:tr w:rsidR="0070373F" w:rsidRPr="00946B17">
        <w:trPr>
          <w:trHeight w:val="275"/>
        </w:trPr>
        <w:tc>
          <w:tcPr>
            <w:tcW w:w="2033" w:type="dxa"/>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line="256" w:lineRule="exact"/>
              <w:ind w:left="91" w:right="82"/>
              <w:jc w:val="center"/>
              <w:rPr>
                <w:sz w:val="24"/>
              </w:rPr>
            </w:pPr>
            <w:proofErr w:type="spellStart"/>
            <w:r>
              <w:rPr>
                <w:sz w:val="24"/>
              </w:rPr>
              <w:t>Competence</w:t>
            </w:r>
            <w:proofErr w:type="spellEnd"/>
            <w:r>
              <w:rPr>
                <w:sz w:val="24"/>
              </w:rPr>
              <w:t xml:space="preserve"> </w:t>
            </w:r>
            <w:proofErr w:type="spellStart"/>
            <w:r>
              <w:rPr>
                <w:sz w:val="24"/>
              </w:rPr>
              <w:t>code</w:t>
            </w:r>
            <w:proofErr w:type="spellEnd"/>
          </w:p>
        </w:tc>
        <w:tc>
          <w:tcPr>
            <w:tcW w:w="7182" w:type="dxa"/>
            <w:tcBorders>
              <w:top w:val="single" w:sz="4" w:space="0" w:color="000000"/>
              <w:left w:val="single" w:sz="4" w:space="0" w:color="000000"/>
              <w:bottom w:val="single" w:sz="4" w:space="0" w:color="000000"/>
              <w:right w:val="single" w:sz="4" w:space="0" w:color="000000"/>
            </w:tcBorders>
          </w:tcPr>
          <w:p w:rsidR="0070373F" w:rsidRPr="009A716B" w:rsidRDefault="009A716B">
            <w:pPr>
              <w:pStyle w:val="TableParagraph"/>
              <w:spacing w:line="256" w:lineRule="exact"/>
              <w:ind w:left="1225" w:right="1220"/>
              <w:jc w:val="center"/>
              <w:rPr>
                <w:sz w:val="24"/>
                <w:lang w:val="en-US"/>
              </w:rPr>
            </w:pPr>
            <w:r w:rsidRPr="009A716B">
              <w:rPr>
                <w:sz w:val="24"/>
                <w:lang w:val="en-US"/>
              </w:rPr>
              <w:t>Name and / or description of competence</w:t>
            </w:r>
          </w:p>
        </w:tc>
      </w:tr>
      <w:tr w:rsidR="0070373F" w:rsidRPr="00946B17">
        <w:trPr>
          <w:trHeight w:val="1932"/>
        </w:trPr>
        <w:tc>
          <w:tcPr>
            <w:tcW w:w="2033" w:type="dxa"/>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line="268" w:lineRule="exact"/>
              <w:ind w:left="88" w:right="82"/>
              <w:jc w:val="center"/>
              <w:rPr>
                <w:sz w:val="24"/>
              </w:rPr>
            </w:pPr>
            <w:r>
              <w:rPr>
                <w:sz w:val="24"/>
                <w:highlight w:val="yellow"/>
              </w:rPr>
              <w:t>DC-1</w:t>
            </w:r>
          </w:p>
        </w:tc>
        <w:tc>
          <w:tcPr>
            <w:tcW w:w="7182" w:type="dxa"/>
            <w:tcBorders>
              <w:top w:val="single" w:sz="4" w:space="0" w:color="000000"/>
              <w:left w:val="single" w:sz="4" w:space="0" w:color="000000"/>
              <w:bottom w:val="single" w:sz="4" w:space="0" w:color="000000"/>
              <w:right w:val="single" w:sz="4" w:space="0" w:color="000000"/>
            </w:tcBorders>
          </w:tcPr>
          <w:p w:rsidR="0070373F" w:rsidRPr="009A716B" w:rsidRDefault="009A716B">
            <w:pPr>
              <w:pStyle w:val="TableParagraph"/>
              <w:spacing w:line="264" w:lineRule="exact"/>
              <w:ind w:left="108"/>
              <w:jc w:val="both"/>
              <w:rPr>
                <w:sz w:val="24"/>
                <w:lang w:val="en-US"/>
              </w:rPr>
            </w:pPr>
            <w:r w:rsidRPr="009A716B">
              <w:rPr>
                <w:sz w:val="24"/>
                <w:lang w:val="en-US"/>
              </w:rPr>
              <w:t>is able to conduct an examination aimed at detecting fibroids that require surgical treatment, predict and conduct a dynamic assessment of the development of the disease and the occurrence of complications, choose the optimal treatment tactics in accordance with the clinical manifestations of the disease, the somatic state of the patient and the current clinical protocols</w:t>
            </w:r>
          </w:p>
        </w:tc>
      </w:tr>
      <w:tr w:rsidR="0070373F" w:rsidRPr="00946B17">
        <w:trPr>
          <w:trHeight w:val="1379"/>
        </w:trPr>
        <w:tc>
          <w:tcPr>
            <w:tcW w:w="2033" w:type="dxa"/>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line="268" w:lineRule="exact"/>
              <w:ind w:left="88" w:right="82"/>
              <w:jc w:val="center"/>
              <w:rPr>
                <w:sz w:val="24"/>
              </w:rPr>
            </w:pPr>
            <w:r>
              <w:rPr>
                <w:sz w:val="24"/>
              </w:rPr>
              <w:t>DC-2</w:t>
            </w:r>
          </w:p>
        </w:tc>
        <w:tc>
          <w:tcPr>
            <w:tcW w:w="7182" w:type="dxa"/>
            <w:tcBorders>
              <w:top w:val="single" w:sz="4" w:space="0" w:color="000000"/>
              <w:left w:val="single" w:sz="4" w:space="0" w:color="000000"/>
              <w:bottom w:val="single" w:sz="4" w:space="0" w:color="000000"/>
              <w:right w:val="single" w:sz="4" w:space="0" w:color="000000"/>
            </w:tcBorders>
          </w:tcPr>
          <w:p w:rsidR="0070373F" w:rsidRPr="009A716B" w:rsidRDefault="009A716B">
            <w:pPr>
              <w:pStyle w:val="TableParagraph"/>
              <w:ind w:left="108" w:right="99"/>
              <w:jc w:val="both"/>
              <w:rPr>
                <w:sz w:val="24"/>
                <w:lang w:val="en-US"/>
              </w:rPr>
            </w:pPr>
            <w:r w:rsidRPr="009A716B">
              <w:rPr>
                <w:sz w:val="24"/>
                <w:lang w:val="en-US"/>
              </w:rPr>
              <w:t>is able to perform treatment of fibroids using modern technologies, carry out dynamic monitoring of the effectiveness and safety of the treatment and carry out timely</w:t>
            </w:r>
          </w:p>
          <w:p w:rsidR="0070373F" w:rsidRPr="009A716B" w:rsidRDefault="009A716B">
            <w:pPr>
              <w:pStyle w:val="TableParagraph"/>
              <w:spacing w:line="264" w:lineRule="exact"/>
              <w:ind w:left="108"/>
              <w:jc w:val="both"/>
              <w:rPr>
                <w:sz w:val="24"/>
                <w:lang w:val="en-US"/>
              </w:rPr>
            </w:pPr>
            <w:proofErr w:type="gramStart"/>
            <w:r w:rsidRPr="009A716B">
              <w:rPr>
                <w:sz w:val="24"/>
                <w:lang w:val="en-US"/>
              </w:rPr>
              <w:t>treatment</w:t>
            </w:r>
            <w:proofErr w:type="gramEnd"/>
            <w:r w:rsidRPr="009A716B">
              <w:rPr>
                <w:sz w:val="24"/>
                <w:lang w:val="en-US"/>
              </w:rPr>
              <w:t xml:space="preserve"> changes in accordance with the result obtained.</w:t>
            </w:r>
          </w:p>
        </w:tc>
      </w:tr>
    </w:tbl>
    <w:p w:rsidR="0070373F" w:rsidRPr="009A716B" w:rsidRDefault="0070373F">
      <w:pPr>
        <w:pStyle w:val="a5"/>
        <w:spacing w:before="3"/>
        <w:rPr>
          <w:sz w:val="23"/>
          <w:lang w:val="en-US"/>
        </w:rPr>
      </w:pPr>
    </w:p>
    <w:p w:rsidR="0070373F" w:rsidRPr="009A716B" w:rsidRDefault="009A716B">
      <w:pPr>
        <w:pStyle w:val="a5"/>
        <w:ind w:left="823"/>
        <w:jc w:val="both"/>
        <w:rPr>
          <w:b/>
          <w:lang w:val="en-US"/>
        </w:rPr>
      </w:pPr>
      <w:r w:rsidRPr="009A716B">
        <w:rPr>
          <w:lang w:val="en-US"/>
        </w:rPr>
        <w:t xml:space="preserve">Based on the results of training, the student </w:t>
      </w:r>
      <w:proofErr w:type="spellStart"/>
      <w:r w:rsidRPr="009A716B">
        <w:rPr>
          <w:lang w:val="en-US"/>
        </w:rPr>
        <w:t>should</w:t>
      </w:r>
      <w:r w:rsidRPr="009A716B">
        <w:rPr>
          <w:b/>
          <w:lang w:val="en-US"/>
        </w:rPr>
        <w:t>know</w:t>
      </w:r>
      <w:proofErr w:type="spellEnd"/>
      <w:r w:rsidRPr="009A716B">
        <w:rPr>
          <w:b/>
          <w:lang w:val="en-US"/>
        </w:rPr>
        <w:t>:</w:t>
      </w:r>
    </w:p>
    <w:p w:rsidR="0070373F" w:rsidRPr="009A716B" w:rsidRDefault="009A716B">
      <w:pPr>
        <w:pStyle w:val="a9"/>
        <w:numPr>
          <w:ilvl w:val="0"/>
          <w:numId w:val="5"/>
        </w:numPr>
        <w:tabs>
          <w:tab w:val="left" w:pos="1023"/>
        </w:tabs>
        <w:ind w:right="852" w:firstLine="0"/>
        <w:jc w:val="both"/>
        <w:rPr>
          <w:sz w:val="24"/>
          <w:lang w:val="en-US"/>
        </w:rPr>
      </w:pPr>
      <w:r w:rsidRPr="009A716B">
        <w:rPr>
          <w:sz w:val="24"/>
          <w:lang w:val="en-US"/>
        </w:rPr>
        <w:t>general issues of organization of medical care in the country for the adult population; fundamentals of health legislation and policy documents defining the activities of health authorities and institutions in the field of obstetrics and gynecology;</w:t>
      </w:r>
    </w:p>
    <w:p w:rsidR="0070373F" w:rsidRPr="009A716B" w:rsidRDefault="009A716B">
      <w:pPr>
        <w:pStyle w:val="a9"/>
        <w:numPr>
          <w:ilvl w:val="0"/>
          <w:numId w:val="5"/>
        </w:numPr>
        <w:tabs>
          <w:tab w:val="left" w:pos="1016"/>
        </w:tabs>
        <w:spacing w:before="1"/>
        <w:ind w:right="856" w:firstLine="0"/>
        <w:jc w:val="both"/>
        <w:rPr>
          <w:sz w:val="24"/>
          <w:lang w:val="en-US"/>
        </w:rPr>
      </w:pPr>
      <w:r w:rsidRPr="009A716B">
        <w:rPr>
          <w:sz w:val="24"/>
          <w:lang w:val="en-US"/>
        </w:rPr>
        <w:t>the procedure for providing medical care in the profile "Obstetrics and gynecology", clinical recommendations (treatment protocols) for the treatment of fibroids;</w:t>
      </w:r>
    </w:p>
    <w:p w:rsidR="0070373F" w:rsidRPr="009A716B" w:rsidRDefault="009A716B">
      <w:pPr>
        <w:pStyle w:val="a9"/>
        <w:numPr>
          <w:ilvl w:val="0"/>
          <w:numId w:val="5"/>
        </w:numPr>
        <w:tabs>
          <w:tab w:val="left" w:pos="1182"/>
        </w:tabs>
        <w:ind w:right="855" w:firstLine="0"/>
        <w:jc w:val="both"/>
        <w:rPr>
          <w:sz w:val="24"/>
          <w:lang w:val="en-US"/>
        </w:rPr>
      </w:pPr>
      <w:r w:rsidRPr="009A716B">
        <w:rPr>
          <w:sz w:val="24"/>
          <w:lang w:val="en-US"/>
        </w:rPr>
        <w:t>medical indications and medical contraindications for surgical treatment of fibroids, types of surgical interventions</w:t>
      </w:r>
    </w:p>
    <w:p w:rsidR="0070373F" w:rsidRPr="009A716B" w:rsidRDefault="009A716B">
      <w:pPr>
        <w:pStyle w:val="a9"/>
        <w:numPr>
          <w:ilvl w:val="0"/>
          <w:numId w:val="5"/>
        </w:numPr>
        <w:tabs>
          <w:tab w:val="left" w:pos="1047"/>
        </w:tabs>
        <w:ind w:right="853" w:firstLine="0"/>
        <w:jc w:val="both"/>
        <w:rPr>
          <w:sz w:val="24"/>
          <w:lang w:val="en-US"/>
        </w:rPr>
      </w:pPr>
      <w:proofErr w:type="gramStart"/>
      <w:r w:rsidRPr="009A716B">
        <w:rPr>
          <w:sz w:val="24"/>
          <w:lang w:val="en-US"/>
        </w:rPr>
        <w:t>equipment</w:t>
      </w:r>
      <w:proofErr w:type="gramEnd"/>
      <w:r w:rsidRPr="009A716B">
        <w:rPr>
          <w:sz w:val="24"/>
          <w:lang w:val="en-US"/>
        </w:rPr>
        <w:t xml:space="preserve"> and tools required for laparoscopic myomectomy, basic ergonomics and safety techniques when working with high-tech equipment.</w:t>
      </w:r>
    </w:p>
    <w:p w:rsidR="0070373F" w:rsidRPr="009A716B" w:rsidRDefault="0070373F">
      <w:pPr>
        <w:pStyle w:val="a5"/>
        <w:rPr>
          <w:lang w:val="en-US"/>
        </w:rPr>
      </w:pPr>
    </w:p>
    <w:p w:rsidR="0070373F" w:rsidRPr="009A716B" w:rsidRDefault="009A716B">
      <w:pPr>
        <w:pStyle w:val="a5"/>
        <w:ind w:left="823"/>
        <w:jc w:val="both"/>
        <w:rPr>
          <w:lang w:val="en-US"/>
        </w:rPr>
      </w:pPr>
      <w:r w:rsidRPr="009A716B">
        <w:rPr>
          <w:lang w:val="en-US"/>
        </w:rPr>
        <w:t xml:space="preserve">Based on the results of training, the student </w:t>
      </w:r>
      <w:proofErr w:type="spellStart"/>
      <w:r w:rsidRPr="009A716B">
        <w:rPr>
          <w:lang w:val="en-US"/>
        </w:rPr>
        <w:t>should</w:t>
      </w:r>
      <w:r w:rsidRPr="009A716B">
        <w:rPr>
          <w:b/>
          <w:lang w:val="en-US"/>
        </w:rPr>
        <w:t>be</w:t>
      </w:r>
      <w:proofErr w:type="spellEnd"/>
      <w:r w:rsidRPr="009A716B">
        <w:rPr>
          <w:b/>
          <w:lang w:val="en-US"/>
        </w:rPr>
        <w:t xml:space="preserve"> </w:t>
      </w:r>
      <w:proofErr w:type="spellStart"/>
      <w:r w:rsidRPr="009A716B">
        <w:rPr>
          <w:b/>
          <w:lang w:val="en-US"/>
        </w:rPr>
        <w:t>able</w:t>
      </w:r>
      <w:r w:rsidRPr="009A716B">
        <w:rPr>
          <w:lang w:val="en-US"/>
        </w:rPr>
        <w:t>to</w:t>
      </w:r>
      <w:proofErr w:type="spellEnd"/>
      <w:r w:rsidRPr="009A716B">
        <w:rPr>
          <w:lang w:val="en-US"/>
        </w:rPr>
        <w:t>:</w:t>
      </w:r>
    </w:p>
    <w:p w:rsidR="0070373F" w:rsidRPr="009A716B" w:rsidRDefault="009A716B">
      <w:pPr>
        <w:pStyle w:val="a9"/>
        <w:numPr>
          <w:ilvl w:val="0"/>
          <w:numId w:val="5"/>
        </w:numPr>
        <w:tabs>
          <w:tab w:val="left" w:pos="971"/>
        </w:tabs>
        <w:ind w:right="853" w:firstLine="0"/>
        <w:jc w:val="both"/>
        <w:rPr>
          <w:sz w:val="24"/>
          <w:lang w:val="en-US"/>
        </w:rPr>
      </w:pPr>
      <w:r w:rsidRPr="009A716B">
        <w:rPr>
          <w:sz w:val="24"/>
          <w:lang w:val="en-US"/>
        </w:rPr>
        <w:t>conduct anamnesis collection, examination and examination of patients aimed at detecting fibroids, in accordance with current clinical recommendations;</w:t>
      </w:r>
    </w:p>
    <w:p w:rsidR="0070373F" w:rsidRPr="009A716B" w:rsidRDefault="009A716B">
      <w:pPr>
        <w:pStyle w:val="a9"/>
        <w:numPr>
          <w:ilvl w:val="0"/>
          <w:numId w:val="5"/>
        </w:numPr>
        <w:tabs>
          <w:tab w:val="left" w:pos="994"/>
        </w:tabs>
        <w:ind w:right="847" w:firstLine="0"/>
        <w:jc w:val="both"/>
        <w:rPr>
          <w:sz w:val="24"/>
          <w:lang w:val="en-US"/>
        </w:rPr>
      </w:pPr>
      <w:r w:rsidRPr="009A716B">
        <w:rPr>
          <w:sz w:val="24"/>
          <w:lang w:val="en-US"/>
        </w:rPr>
        <w:t>develop treatment tactics for patients with fibroids in accordance with current clinical guidelines (treatment protocols) on the provision of medical care, procedures for providing medical care, taking into account the standards of medical care;</w:t>
      </w:r>
    </w:p>
    <w:p w:rsidR="0070373F" w:rsidRPr="009A716B" w:rsidRDefault="009A716B">
      <w:pPr>
        <w:pStyle w:val="a9"/>
        <w:numPr>
          <w:ilvl w:val="0"/>
          <w:numId w:val="5"/>
        </w:numPr>
        <w:tabs>
          <w:tab w:val="left" w:pos="1098"/>
        </w:tabs>
        <w:spacing w:before="1"/>
        <w:ind w:right="849" w:firstLine="0"/>
        <w:jc w:val="both"/>
        <w:rPr>
          <w:sz w:val="24"/>
          <w:lang w:val="en-US"/>
        </w:rPr>
      </w:pPr>
      <w:r w:rsidRPr="009A716B">
        <w:rPr>
          <w:sz w:val="24"/>
          <w:lang w:val="en-US"/>
        </w:rPr>
        <w:t>justify the choice of surgical treatment method, determine medical indications and medical contraindications in accordance with the current clinical recommendations (treatment protocols) on the provision of medical care, procedures for providing medical care, taking into account the standards of medical care;</w:t>
      </w:r>
    </w:p>
    <w:p w:rsidR="0070373F" w:rsidRPr="009A716B" w:rsidRDefault="009A716B">
      <w:pPr>
        <w:pStyle w:val="a9"/>
        <w:numPr>
          <w:ilvl w:val="0"/>
          <w:numId w:val="5"/>
        </w:numPr>
        <w:tabs>
          <w:tab w:val="left" w:pos="1095"/>
        </w:tabs>
        <w:ind w:left="1094" w:hanging="272"/>
        <w:jc w:val="both"/>
        <w:rPr>
          <w:sz w:val="24"/>
          <w:lang w:val="en-US"/>
        </w:rPr>
        <w:sectPr w:rsidR="0070373F" w:rsidRPr="009A716B">
          <w:headerReference w:type="default" r:id="rId7"/>
          <w:pgSz w:w="11906" w:h="16838"/>
          <w:pgMar w:top="1040" w:right="0" w:bottom="280" w:left="1020" w:header="710" w:footer="0" w:gutter="0"/>
          <w:pgNumType w:start="2"/>
          <w:cols w:space="720"/>
          <w:formProt w:val="0"/>
          <w:docGrid w:linePitch="100" w:charSpace="4096"/>
        </w:sectPr>
      </w:pPr>
      <w:r w:rsidRPr="009A716B">
        <w:rPr>
          <w:sz w:val="24"/>
          <w:lang w:val="en-US"/>
        </w:rPr>
        <w:t>prevent or eliminate complications, side effects, or undesirable effects</w:t>
      </w:r>
    </w:p>
    <w:p w:rsidR="0070373F" w:rsidRPr="009A716B" w:rsidRDefault="0070373F">
      <w:pPr>
        <w:pStyle w:val="a5"/>
        <w:rPr>
          <w:sz w:val="9"/>
          <w:lang w:val="en-US"/>
        </w:rPr>
      </w:pPr>
    </w:p>
    <w:p w:rsidR="0070373F" w:rsidRPr="009A716B" w:rsidRDefault="009A716B">
      <w:pPr>
        <w:pStyle w:val="a5"/>
        <w:spacing w:before="90"/>
        <w:ind w:left="823" w:right="852"/>
        <w:jc w:val="both"/>
        <w:rPr>
          <w:lang w:val="en-US"/>
        </w:rPr>
      </w:pPr>
      <w:r w:rsidRPr="009A716B">
        <w:rPr>
          <w:lang w:val="en-US"/>
        </w:rPr>
        <w:t>reactions, including serious and unforeseen ones that have occurred as a result of treatment, in accordance with the current clinical recommendations (treatment protocols) on the provision of medical care, procedures for providing medical care, taking into account the standards of medical care;</w:t>
      </w:r>
    </w:p>
    <w:p w:rsidR="0070373F" w:rsidRPr="009A716B" w:rsidRDefault="009A716B">
      <w:pPr>
        <w:pStyle w:val="a9"/>
        <w:numPr>
          <w:ilvl w:val="0"/>
          <w:numId w:val="5"/>
        </w:numPr>
        <w:tabs>
          <w:tab w:val="left" w:pos="1035"/>
        </w:tabs>
        <w:ind w:right="854" w:firstLine="0"/>
        <w:jc w:val="both"/>
        <w:rPr>
          <w:sz w:val="24"/>
          <w:lang w:val="en-US"/>
        </w:rPr>
      </w:pPr>
      <w:proofErr w:type="gramStart"/>
      <w:r w:rsidRPr="009A716B">
        <w:rPr>
          <w:sz w:val="24"/>
          <w:lang w:val="en-US"/>
        </w:rPr>
        <w:t>use</w:t>
      </w:r>
      <w:proofErr w:type="gramEnd"/>
      <w:r w:rsidRPr="009A716B">
        <w:rPr>
          <w:sz w:val="24"/>
          <w:lang w:val="en-US"/>
        </w:rPr>
        <w:t xml:space="preserve"> up-to-date information resources (databases, libraries, and other electronic resources) to continuously improve your knowledge.</w:t>
      </w:r>
    </w:p>
    <w:p w:rsidR="0070373F" w:rsidRPr="009A716B" w:rsidRDefault="0070373F">
      <w:pPr>
        <w:pStyle w:val="a5"/>
        <w:rPr>
          <w:lang w:val="en-US"/>
        </w:rPr>
      </w:pPr>
    </w:p>
    <w:p w:rsidR="0070373F" w:rsidRPr="009A716B" w:rsidRDefault="009A716B">
      <w:pPr>
        <w:ind w:left="823"/>
        <w:jc w:val="both"/>
        <w:rPr>
          <w:sz w:val="24"/>
          <w:lang w:val="en-US"/>
        </w:rPr>
      </w:pPr>
      <w:r w:rsidRPr="009A716B">
        <w:rPr>
          <w:sz w:val="24"/>
          <w:lang w:val="en-US"/>
        </w:rPr>
        <w:t xml:space="preserve">Based on the results of training, the student </w:t>
      </w:r>
      <w:proofErr w:type="spellStart"/>
      <w:r w:rsidRPr="009A716B">
        <w:rPr>
          <w:sz w:val="24"/>
          <w:lang w:val="en-US"/>
        </w:rPr>
        <w:t>must</w:t>
      </w:r>
      <w:r w:rsidRPr="009A716B">
        <w:rPr>
          <w:b/>
          <w:sz w:val="24"/>
          <w:lang w:val="en-US"/>
        </w:rPr>
        <w:t>have</w:t>
      </w:r>
      <w:proofErr w:type="spellEnd"/>
      <w:r w:rsidRPr="009A716B">
        <w:rPr>
          <w:b/>
          <w:sz w:val="24"/>
          <w:lang w:val="en-US"/>
        </w:rPr>
        <w:t xml:space="preserve"> the following skills</w:t>
      </w:r>
      <w:r w:rsidRPr="009A716B">
        <w:rPr>
          <w:sz w:val="24"/>
          <w:lang w:val="en-US"/>
        </w:rPr>
        <w:t>:</w:t>
      </w:r>
    </w:p>
    <w:p w:rsidR="0070373F" w:rsidRPr="009A716B" w:rsidRDefault="009A716B">
      <w:pPr>
        <w:pStyle w:val="a9"/>
        <w:numPr>
          <w:ilvl w:val="0"/>
          <w:numId w:val="5"/>
        </w:numPr>
        <w:tabs>
          <w:tab w:val="left" w:pos="963"/>
        </w:tabs>
        <w:ind w:left="962" w:hanging="140"/>
        <w:jc w:val="both"/>
        <w:rPr>
          <w:sz w:val="24"/>
          <w:lang w:val="en-US"/>
        </w:rPr>
      </w:pPr>
      <w:r w:rsidRPr="009A716B">
        <w:rPr>
          <w:sz w:val="24"/>
          <w:lang w:val="en-US"/>
        </w:rPr>
        <w:t>examination and examination of patients with diseases of the female genital organs;</w:t>
      </w:r>
    </w:p>
    <w:p w:rsidR="0070373F" w:rsidRPr="009A716B" w:rsidRDefault="009A716B">
      <w:pPr>
        <w:pStyle w:val="a9"/>
        <w:numPr>
          <w:ilvl w:val="0"/>
          <w:numId w:val="5"/>
        </w:numPr>
        <w:tabs>
          <w:tab w:val="left" w:pos="1026"/>
        </w:tabs>
        <w:ind w:right="853" w:firstLine="0"/>
        <w:jc w:val="both"/>
        <w:rPr>
          <w:sz w:val="24"/>
          <w:lang w:val="en-US"/>
        </w:rPr>
      </w:pPr>
      <w:r w:rsidRPr="009A716B">
        <w:rPr>
          <w:sz w:val="24"/>
          <w:lang w:val="en-US"/>
        </w:rPr>
        <w:t>developing an individualized treatment program for patients with fibroids based on the principles of evidence-based medicine in accordance with current clinical guidelines;</w:t>
      </w:r>
    </w:p>
    <w:p w:rsidR="0070373F" w:rsidRPr="009A716B" w:rsidRDefault="009A716B">
      <w:pPr>
        <w:pStyle w:val="a9"/>
        <w:numPr>
          <w:ilvl w:val="0"/>
          <w:numId w:val="5"/>
        </w:numPr>
        <w:tabs>
          <w:tab w:val="left" w:pos="1033"/>
        </w:tabs>
        <w:ind w:right="852" w:firstLine="0"/>
        <w:jc w:val="both"/>
        <w:rPr>
          <w:sz w:val="24"/>
          <w:lang w:val="en-US"/>
        </w:rPr>
      </w:pPr>
      <w:r w:rsidRPr="009A716B">
        <w:rPr>
          <w:sz w:val="24"/>
          <w:lang w:val="en-US"/>
        </w:rPr>
        <w:t>preparation of the patient for surgical treatment, postoperative management and further rehabilitation;</w:t>
      </w:r>
    </w:p>
    <w:p w:rsidR="0070373F" w:rsidRDefault="009A716B">
      <w:pPr>
        <w:pStyle w:val="a9"/>
        <w:numPr>
          <w:ilvl w:val="0"/>
          <w:numId w:val="5"/>
        </w:numPr>
        <w:tabs>
          <w:tab w:val="left" w:pos="963"/>
        </w:tabs>
        <w:ind w:left="962" w:hanging="140"/>
        <w:jc w:val="both"/>
        <w:rPr>
          <w:sz w:val="24"/>
        </w:rPr>
      </w:pPr>
      <w:proofErr w:type="spellStart"/>
      <w:r>
        <w:rPr>
          <w:sz w:val="24"/>
        </w:rPr>
        <w:t>performing</w:t>
      </w:r>
      <w:proofErr w:type="spellEnd"/>
      <w:r>
        <w:rPr>
          <w:sz w:val="24"/>
        </w:rPr>
        <w:t xml:space="preserve"> </w:t>
      </w:r>
      <w:proofErr w:type="spellStart"/>
      <w:r>
        <w:rPr>
          <w:sz w:val="24"/>
        </w:rPr>
        <w:t>laparoscopic</w:t>
      </w:r>
      <w:proofErr w:type="spellEnd"/>
      <w:r>
        <w:rPr>
          <w:sz w:val="24"/>
        </w:rPr>
        <w:t xml:space="preserve"> </w:t>
      </w:r>
      <w:proofErr w:type="spellStart"/>
      <w:r>
        <w:rPr>
          <w:sz w:val="24"/>
        </w:rPr>
        <w:t>myomectomy</w:t>
      </w:r>
      <w:proofErr w:type="spellEnd"/>
      <w:r>
        <w:rPr>
          <w:sz w:val="24"/>
        </w:rPr>
        <w:t>;</w:t>
      </w:r>
    </w:p>
    <w:p w:rsidR="0070373F" w:rsidRPr="009A716B" w:rsidRDefault="009A716B">
      <w:pPr>
        <w:pStyle w:val="a9"/>
        <w:numPr>
          <w:ilvl w:val="0"/>
          <w:numId w:val="5"/>
        </w:numPr>
        <w:tabs>
          <w:tab w:val="left" w:pos="963"/>
        </w:tabs>
        <w:ind w:right="851" w:firstLine="0"/>
        <w:jc w:val="both"/>
        <w:rPr>
          <w:sz w:val="24"/>
          <w:lang w:val="en-US"/>
        </w:rPr>
      </w:pPr>
      <w:proofErr w:type="gramStart"/>
      <w:r w:rsidRPr="009A716B">
        <w:rPr>
          <w:sz w:val="24"/>
          <w:lang w:val="en-US"/>
        </w:rPr>
        <w:t>maintaining</w:t>
      </w:r>
      <w:proofErr w:type="gramEnd"/>
      <w:r w:rsidRPr="009A716B">
        <w:rPr>
          <w:sz w:val="24"/>
          <w:lang w:val="en-US"/>
        </w:rPr>
        <w:t xml:space="preserve"> accounting and reporting documents in accordance with the requirements of the Ministry of Health of the Russian Federation, conducting statistical analysis to improve the results of work.</w:t>
      </w:r>
    </w:p>
    <w:p w:rsidR="0070373F" w:rsidRPr="009A716B" w:rsidRDefault="0070373F">
      <w:pPr>
        <w:pStyle w:val="a5"/>
        <w:spacing w:before="1"/>
        <w:rPr>
          <w:lang w:val="en-US"/>
        </w:rPr>
      </w:pPr>
    </w:p>
    <w:p w:rsidR="0070373F" w:rsidRPr="009A716B" w:rsidRDefault="009A716B">
      <w:pPr>
        <w:pStyle w:val="a5"/>
        <w:ind w:left="823" w:right="856"/>
        <w:jc w:val="both"/>
        <w:rPr>
          <w:lang w:val="en-US"/>
        </w:rPr>
      </w:pPr>
      <w:r w:rsidRPr="009A716B">
        <w:rPr>
          <w:lang w:val="en-US"/>
        </w:rPr>
        <w:t>The discipline participates in the formation of students ' competencies in the educational program established by the curriculum for this discipline.</w:t>
      </w:r>
    </w:p>
    <w:p w:rsidR="0070373F" w:rsidRPr="009A716B" w:rsidRDefault="0070373F">
      <w:pPr>
        <w:pStyle w:val="a5"/>
        <w:spacing w:before="5"/>
        <w:rPr>
          <w:lang w:val="en-US"/>
        </w:rPr>
      </w:pPr>
    </w:p>
    <w:p w:rsidR="0070373F" w:rsidRPr="009A716B" w:rsidRDefault="009A716B">
      <w:pPr>
        <w:pStyle w:val="1"/>
        <w:numPr>
          <w:ilvl w:val="1"/>
          <w:numId w:val="6"/>
        </w:numPr>
        <w:tabs>
          <w:tab w:val="left" w:pos="1244"/>
        </w:tabs>
        <w:spacing w:line="274" w:lineRule="exact"/>
        <w:ind w:hanging="421"/>
        <w:jc w:val="both"/>
        <w:rPr>
          <w:lang w:val="en-US"/>
        </w:rPr>
      </w:pPr>
      <w:r w:rsidRPr="009A716B">
        <w:rPr>
          <w:lang w:val="en-US"/>
        </w:rPr>
        <w:t>List of active and interactive forms of training sessions</w:t>
      </w:r>
    </w:p>
    <w:p w:rsidR="0070373F" w:rsidRPr="009A716B" w:rsidRDefault="009A716B">
      <w:pPr>
        <w:pStyle w:val="a5"/>
        <w:ind w:left="823" w:right="849"/>
        <w:jc w:val="both"/>
        <w:rPr>
          <w:lang w:val="en-US"/>
        </w:rPr>
      </w:pPr>
      <w:r w:rsidRPr="009A716B">
        <w:rPr>
          <w:lang w:val="en-US"/>
        </w:rPr>
        <w:t>The program contains sections of theoretical and practical training (using the simulation component).</w:t>
      </w:r>
    </w:p>
    <w:p w:rsidR="0070373F" w:rsidRPr="009A716B" w:rsidRDefault="009A716B">
      <w:pPr>
        <w:pStyle w:val="a5"/>
        <w:ind w:left="823" w:right="851"/>
        <w:jc w:val="both"/>
        <w:rPr>
          <w:lang w:val="en-US"/>
        </w:rPr>
      </w:pPr>
      <w:r w:rsidRPr="009A716B">
        <w:rPr>
          <w:lang w:val="en-US"/>
        </w:rPr>
        <w:t>The theoretical part of the course in the form of lectures and seminars is 30% of the study time. The practical training section consists of direct work of the student with the teacher in the gynecological department, participation in clinical analysis, performing the stages of surgery under the guidance of the teacher, working in the operating room as an assistant. The share of training hours realized in the form of practical work is 70% of the total training time.</w:t>
      </w:r>
    </w:p>
    <w:p w:rsidR="0070373F" w:rsidRPr="009A716B" w:rsidRDefault="009A716B">
      <w:pPr>
        <w:pStyle w:val="a5"/>
        <w:ind w:left="823" w:right="851"/>
        <w:jc w:val="both"/>
        <w:rPr>
          <w:lang w:val="en-US"/>
        </w:rPr>
        <w:sectPr w:rsidR="0070373F" w:rsidRPr="009A716B">
          <w:headerReference w:type="default" r:id="rId8"/>
          <w:pgSz w:w="11906" w:h="16838"/>
          <w:pgMar w:top="1040" w:right="0" w:bottom="280" w:left="1020" w:header="710" w:footer="0" w:gutter="0"/>
          <w:cols w:space="720"/>
          <w:formProt w:val="0"/>
          <w:docGrid w:linePitch="100" w:charSpace="4096"/>
        </w:sectPr>
      </w:pPr>
      <w:r w:rsidRPr="009A716B">
        <w:rPr>
          <w:lang w:val="en-US"/>
        </w:rPr>
        <w:t xml:space="preserve">The program </w:t>
      </w:r>
      <w:proofErr w:type="gramStart"/>
      <w:r w:rsidRPr="009A716B">
        <w:rPr>
          <w:lang w:val="en-US"/>
        </w:rPr>
        <w:t>is implemented</w:t>
      </w:r>
      <w:proofErr w:type="gramEnd"/>
      <w:r w:rsidRPr="009A716B">
        <w:rPr>
          <w:lang w:val="en-US"/>
        </w:rPr>
        <w:t xml:space="preserve"> using simulation technologies as part of practical classes.</w:t>
      </w:r>
    </w:p>
    <w:p w:rsidR="0070373F" w:rsidRPr="009A716B" w:rsidRDefault="0070373F">
      <w:pPr>
        <w:pStyle w:val="a5"/>
        <w:spacing w:before="5"/>
        <w:rPr>
          <w:sz w:val="9"/>
          <w:lang w:val="en-US"/>
        </w:rPr>
      </w:pPr>
    </w:p>
    <w:p w:rsidR="0070373F" w:rsidRPr="009A716B" w:rsidRDefault="009A716B">
      <w:pPr>
        <w:pStyle w:val="1"/>
        <w:spacing w:before="90"/>
        <w:rPr>
          <w:lang w:val="en-US"/>
        </w:rPr>
      </w:pPr>
      <w:r w:rsidRPr="009A716B">
        <w:rPr>
          <w:lang w:val="en-US"/>
        </w:rPr>
        <w:t>Section 2. Organization, structure and content of training sessions</w:t>
      </w:r>
    </w:p>
    <w:p w:rsidR="0070373F" w:rsidRDefault="009A716B">
      <w:pPr>
        <w:pStyle w:val="a9"/>
        <w:numPr>
          <w:ilvl w:val="1"/>
          <w:numId w:val="4"/>
        </w:numPr>
        <w:tabs>
          <w:tab w:val="left" w:pos="1244"/>
        </w:tabs>
        <w:ind w:hanging="421"/>
        <w:rPr>
          <w:b/>
          <w:sz w:val="24"/>
        </w:rPr>
      </w:pPr>
      <w:proofErr w:type="spellStart"/>
      <w:r>
        <w:rPr>
          <w:b/>
          <w:sz w:val="24"/>
        </w:rPr>
        <w:t>Organization</w:t>
      </w:r>
      <w:proofErr w:type="spellEnd"/>
      <w:r>
        <w:rPr>
          <w:b/>
          <w:sz w:val="24"/>
        </w:rPr>
        <w:t xml:space="preserve"> </w:t>
      </w:r>
      <w:proofErr w:type="spellStart"/>
      <w:r>
        <w:rPr>
          <w:b/>
          <w:sz w:val="24"/>
        </w:rPr>
        <w:t>of</w:t>
      </w:r>
      <w:proofErr w:type="spellEnd"/>
      <w:r>
        <w:rPr>
          <w:b/>
          <w:sz w:val="24"/>
        </w:rPr>
        <w:t xml:space="preserve"> </w:t>
      </w:r>
      <w:proofErr w:type="spellStart"/>
      <w:r>
        <w:rPr>
          <w:b/>
          <w:sz w:val="24"/>
        </w:rPr>
        <w:t>training</w:t>
      </w:r>
      <w:proofErr w:type="spellEnd"/>
      <w:r>
        <w:rPr>
          <w:b/>
          <w:sz w:val="24"/>
        </w:rPr>
        <w:t xml:space="preserve"> </w:t>
      </w:r>
      <w:proofErr w:type="spellStart"/>
      <w:r>
        <w:rPr>
          <w:b/>
          <w:sz w:val="24"/>
        </w:rPr>
        <w:t>sessions</w:t>
      </w:r>
      <w:proofErr w:type="spellEnd"/>
    </w:p>
    <w:p w:rsidR="0070373F" w:rsidRDefault="009A716B">
      <w:pPr>
        <w:pStyle w:val="1"/>
        <w:numPr>
          <w:ilvl w:val="2"/>
          <w:numId w:val="4"/>
        </w:numPr>
        <w:tabs>
          <w:tab w:val="left" w:pos="1424"/>
        </w:tabs>
        <w:ind w:hanging="601"/>
      </w:pPr>
      <w:proofErr w:type="spellStart"/>
      <w:r>
        <w:t>Basic</w:t>
      </w:r>
      <w:proofErr w:type="spellEnd"/>
      <w:r>
        <w:t xml:space="preserve"> </w:t>
      </w:r>
      <w:proofErr w:type="spellStart"/>
      <w:r>
        <w:t>course</w:t>
      </w:r>
      <w:proofErr w:type="spellEnd"/>
    </w:p>
    <w:p w:rsidR="0070373F" w:rsidRDefault="0070373F">
      <w:pPr>
        <w:pStyle w:val="a5"/>
        <w:spacing w:before="3"/>
        <w:rPr>
          <w:b/>
        </w:rPr>
      </w:pPr>
    </w:p>
    <w:tbl>
      <w:tblPr>
        <w:tblStyle w:val="TableNormal"/>
        <w:tblW w:w="10350" w:type="dxa"/>
        <w:tblInd w:w="120" w:type="dxa"/>
        <w:tblCellMar>
          <w:left w:w="108" w:type="dxa"/>
          <w:right w:w="108" w:type="dxa"/>
        </w:tblCellMar>
        <w:tblLook w:val="01E0" w:firstRow="1" w:lastRow="1" w:firstColumn="1" w:lastColumn="1" w:noHBand="0" w:noVBand="0"/>
      </w:tblPr>
      <w:tblGrid>
        <w:gridCol w:w="417"/>
        <w:gridCol w:w="647"/>
        <w:gridCol w:w="281"/>
        <w:gridCol w:w="174"/>
        <w:gridCol w:w="304"/>
        <w:gridCol w:w="201"/>
        <w:gridCol w:w="406"/>
        <w:gridCol w:w="546"/>
        <w:gridCol w:w="285"/>
        <w:gridCol w:w="240"/>
        <w:gridCol w:w="398"/>
        <w:gridCol w:w="406"/>
        <w:gridCol w:w="415"/>
        <w:gridCol w:w="415"/>
        <w:gridCol w:w="418"/>
        <w:gridCol w:w="415"/>
        <w:gridCol w:w="418"/>
        <w:gridCol w:w="506"/>
        <w:gridCol w:w="250"/>
        <w:gridCol w:w="301"/>
        <w:gridCol w:w="623"/>
        <w:gridCol w:w="522"/>
        <w:gridCol w:w="565"/>
        <w:gridCol w:w="579"/>
        <w:gridCol w:w="618"/>
      </w:tblGrid>
      <w:tr w:rsidR="0070373F" w:rsidRPr="00946B17">
        <w:trPr>
          <w:trHeight w:val="313"/>
        </w:trPr>
        <w:tc>
          <w:tcPr>
            <w:tcW w:w="280"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spacing w:before="25"/>
              <w:ind w:left="1300" w:right="1286"/>
              <w:jc w:val="center"/>
              <w:rPr>
                <w:sz w:val="24"/>
              </w:rPr>
            </w:pPr>
          </w:p>
        </w:tc>
        <w:tc>
          <w:tcPr>
            <w:tcW w:w="10067" w:type="dxa"/>
            <w:gridSpan w:val="24"/>
            <w:tcBorders>
              <w:top w:val="single" w:sz="4" w:space="0" w:color="000000"/>
              <w:left w:val="single" w:sz="4" w:space="0" w:color="000000"/>
              <w:bottom w:val="single" w:sz="4" w:space="0" w:color="000000"/>
              <w:right w:val="single" w:sz="4" w:space="0" w:color="000000"/>
            </w:tcBorders>
          </w:tcPr>
          <w:p w:rsidR="0070373F" w:rsidRPr="009A716B" w:rsidRDefault="009A716B">
            <w:pPr>
              <w:pStyle w:val="TableParagraph"/>
              <w:spacing w:before="25"/>
              <w:ind w:left="1300" w:right="1286"/>
              <w:jc w:val="center"/>
              <w:rPr>
                <w:sz w:val="24"/>
                <w:lang w:val="en-US"/>
              </w:rPr>
            </w:pPr>
            <w:r w:rsidRPr="009A716B">
              <w:rPr>
                <w:lang w:val="en-US"/>
              </w:rPr>
              <w:t>Labor intensity, volume of academic work and occupancy of groups of students</w:t>
            </w:r>
          </w:p>
        </w:tc>
      </w:tr>
      <w:tr w:rsidR="0070373F">
        <w:trPr>
          <w:trHeight w:val="256"/>
        </w:trPr>
        <w:tc>
          <w:tcPr>
            <w:tcW w:w="992" w:type="dxa"/>
            <w:gridSpan w:val="2"/>
            <w:vMerge w:val="restart"/>
            <w:tcBorders>
              <w:top w:val="single" w:sz="4" w:space="0" w:color="000000"/>
              <w:left w:val="single" w:sz="4" w:space="0" w:color="000000"/>
              <w:bottom w:val="single" w:sz="4" w:space="0" w:color="000000"/>
              <w:right w:val="single" w:sz="4" w:space="0" w:color="000000"/>
            </w:tcBorders>
            <w:textDirection w:val="btLr"/>
          </w:tcPr>
          <w:p w:rsidR="0070373F" w:rsidRPr="009A716B" w:rsidRDefault="0070373F">
            <w:pPr>
              <w:pStyle w:val="TableParagraph"/>
              <w:rPr>
                <w:b/>
                <w:sz w:val="18"/>
                <w:lang w:val="en-US"/>
              </w:rPr>
            </w:pPr>
          </w:p>
          <w:p w:rsidR="0070373F" w:rsidRPr="009A716B" w:rsidRDefault="0070373F">
            <w:pPr>
              <w:pStyle w:val="TableParagraph"/>
              <w:spacing w:before="5"/>
              <w:rPr>
                <w:b/>
                <w:sz w:val="18"/>
                <w:lang w:val="en-US"/>
              </w:rPr>
            </w:pPr>
          </w:p>
          <w:p w:rsidR="0070373F" w:rsidRPr="009A716B" w:rsidRDefault="009A716B">
            <w:pPr>
              <w:pStyle w:val="TableParagraph"/>
              <w:ind w:left="444" w:right="446"/>
              <w:jc w:val="center"/>
              <w:rPr>
                <w:sz w:val="16"/>
                <w:lang w:val="en-US"/>
              </w:rPr>
            </w:pPr>
            <w:r w:rsidRPr="009A716B">
              <w:rPr>
                <w:sz w:val="16"/>
                <w:lang w:val="en-US"/>
              </w:rPr>
              <w:t>Code of the module as part</w:t>
            </w:r>
          </w:p>
          <w:p w:rsidR="0070373F" w:rsidRPr="009A716B" w:rsidRDefault="009A716B">
            <w:pPr>
              <w:pStyle w:val="TableParagraph"/>
              <w:spacing w:line="180" w:lineRule="atLeast"/>
              <w:ind w:left="698" w:right="659" w:hanging="40"/>
              <w:jc w:val="center"/>
              <w:rPr>
                <w:sz w:val="16"/>
                <w:lang w:val="en-US"/>
              </w:rPr>
            </w:pPr>
            <w:r w:rsidRPr="009A716B">
              <w:rPr>
                <w:sz w:val="16"/>
                <w:lang w:val="en-US"/>
              </w:rPr>
              <w:t>of the discipline, practice, etc.</w:t>
            </w:r>
          </w:p>
        </w:tc>
        <w:tc>
          <w:tcPr>
            <w:tcW w:w="281" w:type="dxa"/>
            <w:tcBorders>
              <w:top w:val="single" w:sz="4" w:space="0" w:color="000000"/>
              <w:left w:val="single" w:sz="4" w:space="0" w:color="000000"/>
              <w:bottom w:val="single" w:sz="4" w:space="0" w:color="000000"/>
              <w:right w:val="single" w:sz="4" w:space="0" w:color="000000"/>
            </w:tcBorders>
          </w:tcPr>
          <w:p w:rsidR="0070373F" w:rsidRPr="009A716B" w:rsidRDefault="0070373F">
            <w:pPr>
              <w:pStyle w:val="TableParagraph"/>
              <w:spacing w:line="181" w:lineRule="exact"/>
              <w:ind w:left="1216"/>
              <w:rPr>
                <w:sz w:val="16"/>
                <w:lang w:val="en-US"/>
              </w:rPr>
            </w:pPr>
          </w:p>
        </w:tc>
        <w:tc>
          <w:tcPr>
            <w:tcW w:w="5960" w:type="dxa"/>
            <w:gridSpan w:val="15"/>
            <w:tcBorders>
              <w:top w:val="single" w:sz="4" w:space="0" w:color="000000"/>
              <w:left w:val="single" w:sz="4" w:space="0" w:color="000000"/>
              <w:bottom w:val="single" w:sz="4" w:space="0" w:color="000000"/>
              <w:right w:val="single" w:sz="4" w:space="0" w:color="000000"/>
            </w:tcBorders>
          </w:tcPr>
          <w:p w:rsidR="0070373F" w:rsidRPr="009A716B" w:rsidRDefault="009A716B">
            <w:pPr>
              <w:pStyle w:val="TableParagraph"/>
              <w:spacing w:line="181" w:lineRule="exact"/>
              <w:ind w:left="1216"/>
              <w:rPr>
                <w:sz w:val="16"/>
                <w:lang w:val="en-US"/>
              </w:rPr>
            </w:pPr>
            <w:r w:rsidRPr="009A716B">
              <w:rPr>
                <w:sz w:val="16"/>
                <w:lang w:val="en-US"/>
              </w:rPr>
              <w:t>Contact work of students with the teacher</w:t>
            </w:r>
          </w:p>
        </w:tc>
        <w:tc>
          <w:tcPr>
            <w:tcW w:w="2126" w:type="dxa"/>
            <w:gridSpan w:val="5"/>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line="181" w:lineRule="exact"/>
              <w:ind w:left="115"/>
              <w:rPr>
                <w:sz w:val="16"/>
              </w:rPr>
            </w:pPr>
            <w:proofErr w:type="spellStart"/>
            <w:r>
              <w:rPr>
                <w:sz w:val="16"/>
              </w:rPr>
              <w:t>Independent</w:t>
            </w:r>
            <w:proofErr w:type="spellEnd"/>
            <w:r>
              <w:rPr>
                <w:sz w:val="16"/>
              </w:rPr>
              <w:t xml:space="preserve"> </w:t>
            </w:r>
            <w:proofErr w:type="spellStart"/>
            <w:r>
              <w:rPr>
                <w:sz w:val="16"/>
              </w:rPr>
              <w:t>work</w:t>
            </w:r>
            <w:proofErr w:type="spellEnd"/>
          </w:p>
        </w:tc>
        <w:tc>
          <w:tcPr>
            <w:tcW w:w="567" w:type="dxa"/>
            <w:vMerge w:val="restart"/>
            <w:tcBorders>
              <w:top w:val="single" w:sz="4" w:space="0" w:color="000000"/>
              <w:left w:val="single" w:sz="4" w:space="0" w:color="000000"/>
              <w:bottom w:val="single" w:sz="4" w:space="0" w:color="000000"/>
              <w:right w:val="single" w:sz="4" w:space="0" w:color="000000"/>
            </w:tcBorders>
            <w:textDirection w:val="btLr"/>
          </w:tcPr>
          <w:p w:rsidR="0070373F" w:rsidRPr="009A716B" w:rsidRDefault="0070373F">
            <w:pPr>
              <w:pStyle w:val="TableParagraph"/>
              <w:rPr>
                <w:b/>
                <w:sz w:val="15"/>
                <w:lang w:val="en-US"/>
              </w:rPr>
            </w:pPr>
          </w:p>
          <w:p w:rsidR="0070373F" w:rsidRPr="009A716B" w:rsidRDefault="009A716B">
            <w:pPr>
              <w:pStyle w:val="TableParagraph"/>
              <w:spacing w:line="180" w:lineRule="atLeast"/>
              <w:ind w:left="412" w:right="2" w:hanging="396"/>
              <w:rPr>
                <w:sz w:val="16"/>
                <w:lang w:val="en-US"/>
              </w:rPr>
            </w:pPr>
            <w:r w:rsidRPr="009A716B">
              <w:rPr>
                <w:sz w:val="16"/>
                <w:lang w:val="en-US"/>
              </w:rPr>
              <w:t>Volume of active and interactive forms of training sessions</w:t>
            </w:r>
          </w:p>
        </w:tc>
        <w:tc>
          <w:tcPr>
            <w:tcW w:w="421" w:type="dxa"/>
            <w:vMerge w:val="restart"/>
            <w:tcBorders>
              <w:top w:val="single" w:sz="4" w:space="0" w:color="000000"/>
              <w:left w:val="single" w:sz="4" w:space="0" w:color="000000"/>
              <w:bottom w:val="single" w:sz="4" w:space="0" w:color="000000"/>
              <w:right w:val="single" w:sz="4" w:space="0" w:color="000000"/>
            </w:tcBorders>
            <w:textDirection w:val="btLr"/>
          </w:tcPr>
          <w:p w:rsidR="0070373F" w:rsidRPr="009A716B" w:rsidRDefault="0070373F">
            <w:pPr>
              <w:pStyle w:val="TableParagraph"/>
              <w:spacing w:before="8"/>
              <w:rPr>
                <w:b/>
                <w:sz w:val="20"/>
                <w:lang w:val="en-US"/>
              </w:rPr>
            </w:pPr>
          </w:p>
          <w:p w:rsidR="0070373F" w:rsidRDefault="009A716B">
            <w:pPr>
              <w:pStyle w:val="TableParagraph"/>
              <w:spacing w:line="157" w:lineRule="exact"/>
              <w:ind w:left="714"/>
              <w:rPr>
                <w:sz w:val="16"/>
              </w:rPr>
            </w:pPr>
            <w:proofErr w:type="spellStart"/>
            <w:r>
              <w:rPr>
                <w:sz w:val="16"/>
              </w:rPr>
              <w:t>Labor</w:t>
            </w:r>
            <w:proofErr w:type="spellEnd"/>
          </w:p>
        </w:tc>
      </w:tr>
      <w:tr w:rsidR="0070373F">
        <w:trPr>
          <w:trHeight w:val="2128"/>
        </w:trPr>
        <w:tc>
          <w:tcPr>
            <w:tcW w:w="992" w:type="dxa"/>
            <w:gridSpan w:val="2"/>
            <w:vMerge/>
            <w:tcBorders>
              <w:left w:val="single" w:sz="4" w:space="0" w:color="000000"/>
              <w:bottom w:val="single" w:sz="4" w:space="0" w:color="000000"/>
              <w:right w:val="single" w:sz="4" w:space="0" w:color="000000"/>
            </w:tcBorders>
            <w:textDirection w:val="btLr"/>
          </w:tcPr>
          <w:p w:rsidR="0070373F" w:rsidRDefault="0070373F">
            <w:pPr>
              <w:rPr>
                <w:sz w:val="2"/>
                <w:szCs w:val="2"/>
              </w:rPr>
            </w:pPr>
          </w:p>
        </w:tc>
        <w:tc>
          <w:tcPr>
            <w:tcW w:w="515"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70373F" w:rsidRDefault="009A716B">
            <w:pPr>
              <w:pStyle w:val="TableParagraph"/>
              <w:jc w:val="center"/>
              <w:rPr>
                <w:sz w:val="16"/>
              </w:rPr>
            </w:pPr>
            <w:proofErr w:type="spellStart"/>
            <w:r>
              <w:rPr>
                <w:sz w:val="16"/>
              </w:rPr>
              <w:t>intensity</w:t>
            </w:r>
            <w:proofErr w:type="spellEnd"/>
            <w:r>
              <w:rPr>
                <w:sz w:val="16"/>
              </w:rPr>
              <w:t xml:space="preserve"> </w:t>
            </w:r>
            <w:proofErr w:type="spellStart"/>
            <w:r>
              <w:rPr>
                <w:sz w:val="16"/>
              </w:rPr>
              <w:t>lectures</w:t>
            </w:r>
            <w:proofErr w:type="spellEnd"/>
          </w:p>
        </w:tc>
        <w:tc>
          <w:tcPr>
            <w:tcW w:w="625"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70373F" w:rsidRDefault="009A716B">
            <w:pPr>
              <w:pStyle w:val="TableParagraph"/>
              <w:jc w:val="center"/>
              <w:rPr>
                <w:sz w:val="16"/>
              </w:rPr>
            </w:pPr>
            <w:proofErr w:type="spellStart"/>
            <w:r>
              <w:rPr>
                <w:sz w:val="16"/>
              </w:rPr>
              <w:t>seminars</w:t>
            </w:r>
            <w:proofErr w:type="spellEnd"/>
          </w:p>
        </w:tc>
        <w:tc>
          <w:tcPr>
            <w:tcW w:w="306" w:type="dxa"/>
            <w:tcBorders>
              <w:top w:val="single" w:sz="4" w:space="0" w:color="000000"/>
              <w:left w:val="single" w:sz="4" w:space="0" w:color="000000"/>
              <w:bottom w:val="single" w:sz="4" w:space="0" w:color="000000"/>
              <w:right w:val="single" w:sz="4" w:space="0" w:color="000000"/>
            </w:tcBorders>
            <w:textDirection w:val="btLr"/>
            <w:vAlign w:val="center"/>
          </w:tcPr>
          <w:p w:rsidR="0070373F" w:rsidRDefault="009A716B">
            <w:pPr>
              <w:pStyle w:val="TableParagraph"/>
              <w:jc w:val="center"/>
              <w:rPr>
                <w:sz w:val="16"/>
              </w:rPr>
            </w:pPr>
            <w:proofErr w:type="spellStart"/>
            <w:r>
              <w:rPr>
                <w:sz w:val="16"/>
              </w:rPr>
              <w:t>consultations</w:t>
            </w:r>
            <w:proofErr w:type="spellEnd"/>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70373F" w:rsidRDefault="009A716B">
            <w:pPr>
              <w:pStyle w:val="TableParagraph"/>
              <w:spacing w:line="247" w:lineRule="auto"/>
              <w:ind w:hanging="202"/>
              <w:jc w:val="center"/>
              <w:rPr>
                <w:sz w:val="16"/>
              </w:rPr>
            </w:pPr>
            <w:proofErr w:type="spellStart"/>
            <w:r>
              <w:rPr>
                <w:sz w:val="16"/>
              </w:rPr>
              <w:t>practical</w:t>
            </w:r>
            <w:proofErr w:type="spellEnd"/>
            <w:r>
              <w:rPr>
                <w:sz w:val="16"/>
              </w:rPr>
              <w:t xml:space="preserve"> </w:t>
            </w:r>
            <w:proofErr w:type="spellStart"/>
            <w:r>
              <w:rPr>
                <w:sz w:val="16"/>
              </w:rPr>
              <w:t>classes</w:t>
            </w:r>
            <w:proofErr w:type="spellEnd"/>
          </w:p>
        </w:tc>
        <w:tc>
          <w:tcPr>
            <w:tcW w:w="708"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70373F" w:rsidRDefault="009A716B">
            <w:pPr>
              <w:pStyle w:val="TableParagraph"/>
              <w:spacing w:line="153" w:lineRule="exact"/>
              <w:jc w:val="center"/>
              <w:rPr>
                <w:sz w:val="16"/>
              </w:rPr>
            </w:pPr>
            <w:proofErr w:type="spellStart"/>
            <w:r>
              <w:rPr>
                <w:sz w:val="16"/>
              </w:rPr>
              <w:t>including</w:t>
            </w:r>
            <w:proofErr w:type="spellEnd"/>
            <w:r>
              <w:rPr>
                <w:sz w:val="16"/>
              </w:rPr>
              <w:t xml:space="preserve"> </w:t>
            </w:r>
            <w:proofErr w:type="spellStart"/>
            <w:r>
              <w:rPr>
                <w:sz w:val="16"/>
              </w:rPr>
              <w:t>using</w:t>
            </w:r>
            <w:proofErr w:type="spellEnd"/>
            <w:r>
              <w:rPr>
                <w:sz w:val="16"/>
              </w:rPr>
              <w:t xml:space="preserve"> </w:t>
            </w:r>
            <w:proofErr w:type="spellStart"/>
            <w:r>
              <w:rPr>
                <w:sz w:val="16"/>
              </w:rPr>
              <w:t>simulation</w:t>
            </w:r>
            <w:proofErr w:type="spellEnd"/>
            <w:r>
              <w:rPr>
                <w:sz w:val="16"/>
              </w:rPr>
              <w:t xml:space="preserve"> </w:t>
            </w:r>
            <w:proofErr w:type="spellStart"/>
            <w:r>
              <w:rPr>
                <w:sz w:val="16"/>
              </w:rPr>
              <w:t>technologies</w:t>
            </w:r>
            <w:proofErr w:type="spellEnd"/>
          </w:p>
        </w:tc>
        <w:tc>
          <w:tcPr>
            <w:tcW w:w="425" w:type="dxa"/>
            <w:tcBorders>
              <w:top w:val="single" w:sz="4" w:space="0" w:color="000000"/>
              <w:left w:val="single" w:sz="4" w:space="0" w:color="000000"/>
              <w:bottom w:val="single" w:sz="4" w:space="0" w:color="000000"/>
              <w:right w:val="single" w:sz="4" w:space="0" w:color="000000"/>
            </w:tcBorders>
            <w:textDirection w:val="btLr"/>
            <w:vAlign w:val="center"/>
          </w:tcPr>
          <w:p w:rsidR="0070373F" w:rsidRDefault="009A716B">
            <w:pPr>
              <w:pStyle w:val="TableParagraph"/>
              <w:spacing w:line="153" w:lineRule="exact"/>
              <w:jc w:val="center"/>
              <w:rPr>
                <w:sz w:val="16"/>
              </w:rPr>
            </w:pPr>
            <w:proofErr w:type="spellStart"/>
            <w:r>
              <w:rPr>
                <w:sz w:val="16"/>
              </w:rPr>
              <w:t>laboratory</w:t>
            </w:r>
            <w:proofErr w:type="spellEnd"/>
            <w:r>
              <w:rPr>
                <w:sz w:val="16"/>
              </w:rPr>
              <w:t xml:space="preserve"> </w:t>
            </w:r>
            <w:proofErr w:type="spellStart"/>
            <w:r>
              <w:rPr>
                <w:sz w:val="16"/>
              </w:rPr>
              <w:t>work</w:t>
            </w:r>
            <w:proofErr w:type="spellEnd"/>
          </w:p>
        </w:tc>
        <w:tc>
          <w:tcPr>
            <w:tcW w:w="284" w:type="dxa"/>
            <w:tcBorders>
              <w:top w:val="single" w:sz="4" w:space="0" w:color="000000"/>
              <w:left w:val="single" w:sz="4" w:space="0" w:color="000000"/>
              <w:bottom w:val="single" w:sz="4" w:space="0" w:color="000000"/>
              <w:right w:val="single" w:sz="4" w:space="0" w:color="000000"/>
            </w:tcBorders>
            <w:textDirection w:val="btLr"/>
            <w:vAlign w:val="center"/>
          </w:tcPr>
          <w:p w:rsidR="0070373F" w:rsidRDefault="009A716B">
            <w:pPr>
              <w:pStyle w:val="TableParagraph"/>
              <w:jc w:val="center"/>
              <w:rPr>
                <w:sz w:val="16"/>
              </w:rPr>
            </w:pPr>
            <w:proofErr w:type="spellStart"/>
            <w:r>
              <w:rPr>
                <w:sz w:val="16"/>
              </w:rPr>
              <w:t>control</w:t>
            </w:r>
            <w:proofErr w:type="spellEnd"/>
            <w:r>
              <w:rPr>
                <w:sz w:val="16"/>
              </w:rPr>
              <w:t xml:space="preserve"> </w:t>
            </w:r>
            <w:proofErr w:type="spellStart"/>
            <w:r>
              <w:rPr>
                <w:sz w:val="16"/>
              </w:rPr>
              <w:t>works</w:t>
            </w:r>
            <w:proofErr w:type="spellEnd"/>
          </w:p>
        </w:tc>
        <w:tc>
          <w:tcPr>
            <w:tcW w:w="425" w:type="dxa"/>
            <w:tcBorders>
              <w:top w:val="single" w:sz="4" w:space="0" w:color="000000"/>
              <w:left w:val="single" w:sz="4" w:space="0" w:color="000000"/>
              <w:bottom w:val="single" w:sz="4" w:space="0" w:color="000000"/>
              <w:right w:val="single" w:sz="4" w:space="0" w:color="000000"/>
            </w:tcBorders>
            <w:textDirection w:val="btLr"/>
            <w:vAlign w:val="center"/>
          </w:tcPr>
          <w:p w:rsidR="0070373F" w:rsidRDefault="009A716B">
            <w:pPr>
              <w:pStyle w:val="TableParagraph"/>
              <w:jc w:val="center"/>
              <w:rPr>
                <w:sz w:val="16"/>
              </w:rPr>
            </w:pPr>
            <w:proofErr w:type="spellStart"/>
            <w:r>
              <w:rPr>
                <w:sz w:val="16"/>
              </w:rPr>
              <w:t>colloquiums</w:t>
            </w:r>
            <w:proofErr w:type="spellEnd"/>
          </w:p>
        </w:tc>
        <w:tc>
          <w:tcPr>
            <w:tcW w:w="426" w:type="dxa"/>
            <w:tcBorders>
              <w:top w:val="single" w:sz="4" w:space="0" w:color="000000"/>
              <w:left w:val="single" w:sz="4" w:space="0" w:color="000000"/>
              <w:bottom w:val="single" w:sz="4" w:space="0" w:color="000000"/>
              <w:right w:val="single" w:sz="4" w:space="0" w:color="000000"/>
            </w:tcBorders>
            <w:textDirection w:val="btLr"/>
            <w:vAlign w:val="center"/>
          </w:tcPr>
          <w:p w:rsidR="0070373F" w:rsidRDefault="009A716B">
            <w:pPr>
              <w:pStyle w:val="TableParagraph"/>
              <w:jc w:val="center"/>
              <w:rPr>
                <w:sz w:val="16"/>
              </w:rPr>
            </w:pPr>
            <w:proofErr w:type="spellStart"/>
            <w:r>
              <w:rPr>
                <w:sz w:val="16"/>
              </w:rPr>
              <w:t>current</w:t>
            </w:r>
            <w:proofErr w:type="spellEnd"/>
            <w:r>
              <w:rPr>
                <w:sz w:val="16"/>
              </w:rPr>
              <w:t xml:space="preserve"> </w:t>
            </w:r>
            <w:proofErr w:type="spellStart"/>
            <w:r>
              <w:rPr>
                <w:sz w:val="16"/>
              </w:rPr>
              <w:t>control</w:t>
            </w:r>
            <w:proofErr w:type="spellEnd"/>
          </w:p>
        </w:tc>
        <w:tc>
          <w:tcPr>
            <w:tcW w:w="425" w:type="dxa"/>
            <w:tcBorders>
              <w:top w:val="single" w:sz="4" w:space="0" w:color="000000"/>
              <w:left w:val="single" w:sz="4" w:space="0" w:color="000000"/>
              <w:bottom w:val="single" w:sz="4" w:space="0" w:color="000000"/>
              <w:right w:val="single" w:sz="4" w:space="0" w:color="000000"/>
            </w:tcBorders>
            <w:textDirection w:val="btLr"/>
            <w:vAlign w:val="center"/>
          </w:tcPr>
          <w:p w:rsidR="0070373F" w:rsidRDefault="009A716B">
            <w:pPr>
              <w:pStyle w:val="TableParagraph"/>
              <w:spacing w:line="190" w:lineRule="atLeast"/>
              <w:ind w:hanging="166"/>
              <w:jc w:val="center"/>
              <w:rPr>
                <w:sz w:val="16"/>
              </w:rPr>
            </w:pPr>
            <w:proofErr w:type="spellStart"/>
            <w:r>
              <w:rPr>
                <w:spacing w:val="-1"/>
                <w:sz w:val="16"/>
              </w:rPr>
              <w:t>intermediate</w:t>
            </w:r>
            <w:proofErr w:type="spellEnd"/>
            <w:r>
              <w:rPr>
                <w:spacing w:val="-1"/>
                <w:sz w:val="16"/>
              </w:rPr>
              <w:t xml:space="preserve"> </w:t>
            </w:r>
            <w:proofErr w:type="spellStart"/>
            <w:r>
              <w:rPr>
                <w:spacing w:val="-1"/>
                <w:sz w:val="16"/>
              </w:rPr>
              <w:t>certification</w:t>
            </w:r>
            <w:proofErr w:type="spellEnd"/>
          </w:p>
        </w:tc>
        <w:tc>
          <w:tcPr>
            <w:tcW w:w="425" w:type="dxa"/>
            <w:tcBorders>
              <w:top w:val="single" w:sz="4" w:space="0" w:color="000000"/>
              <w:left w:val="single" w:sz="4" w:space="0" w:color="000000"/>
              <w:bottom w:val="single" w:sz="4" w:space="0" w:color="000000"/>
              <w:right w:val="single" w:sz="4" w:space="0" w:color="000000"/>
            </w:tcBorders>
            <w:textDirection w:val="btLr"/>
            <w:vAlign w:val="center"/>
          </w:tcPr>
          <w:p w:rsidR="0070373F" w:rsidRDefault="009A716B">
            <w:pPr>
              <w:pStyle w:val="TableParagraph"/>
              <w:jc w:val="center"/>
              <w:rPr>
                <w:sz w:val="16"/>
              </w:rPr>
            </w:pPr>
            <w:proofErr w:type="spellStart"/>
            <w:r>
              <w:rPr>
                <w:sz w:val="16"/>
              </w:rPr>
              <w:t>final</w:t>
            </w:r>
            <w:proofErr w:type="spellEnd"/>
            <w:r>
              <w:rPr>
                <w:sz w:val="16"/>
              </w:rPr>
              <w:t xml:space="preserve"> </w:t>
            </w:r>
            <w:proofErr w:type="spellStart"/>
            <w:r>
              <w:rPr>
                <w:sz w:val="16"/>
              </w:rPr>
              <w:t>certification</w:t>
            </w:r>
            <w:proofErr w:type="spellEnd"/>
          </w:p>
        </w:tc>
        <w:tc>
          <w:tcPr>
            <w:tcW w:w="426" w:type="dxa"/>
            <w:tcBorders>
              <w:top w:val="single" w:sz="4" w:space="0" w:color="000000"/>
              <w:left w:val="single" w:sz="4" w:space="0" w:color="000000"/>
              <w:bottom w:val="single" w:sz="4" w:space="0" w:color="000000"/>
              <w:right w:val="single" w:sz="4" w:space="0" w:color="000000"/>
            </w:tcBorders>
            <w:textDirection w:val="btLr"/>
            <w:vAlign w:val="center"/>
          </w:tcPr>
          <w:p w:rsidR="0070373F" w:rsidRPr="009A716B" w:rsidRDefault="009A716B">
            <w:pPr>
              <w:pStyle w:val="TableParagraph"/>
              <w:spacing w:line="190" w:lineRule="atLeast"/>
              <w:ind w:hanging="123"/>
              <w:jc w:val="center"/>
              <w:rPr>
                <w:sz w:val="16"/>
                <w:lang w:val="en-US"/>
              </w:rPr>
            </w:pPr>
            <w:r w:rsidRPr="009A716B">
              <w:rPr>
                <w:sz w:val="16"/>
                <w:lang w:val="en-US"/>
              </w:rPr>
              <w:t>under the guidance of a teacher</w:t>
            </w:r>
          </w:p>
        </w:tc>
        <w:tc>
          <w:tcPr>
            <w:tcW w:w="542" w:type="dxa"/>
            <w:tcBorders>
              <w:top w:val="single" w:sz="4" w:space="0" w:color="000000"/>
              <w:left w:val="single" w:sz="4" w:space="0" w:color="000000"/>
              <w:bottom w:val="single" w:sz="4" w:space="0" w:color="000000"/>
              <w:right w:val="single" w:sz="4" w:space="0" w:color="000000"/>
            </w:tcBorders>
            <w:textDirection w:val="btLr"/>
            <w:vAlign w:val="center"/>
          </w:tcPr>
          <w:p w:rsidR="0070373F" w:rsidRPr="009A716B" w:rsidRDefault="009A716B">
            <w:pPr>
              <w:pStyle w:val="TableParagraph"/>
              <w:spacing w:line="190" w:lineRule="atLeast"/>
              <w:ind w:firstLine="9"/>
              <w:jc w:val="center"/>
              <w:rPr>
                <w:sz w:val="16"/>
                <w:lang w:val="en-US"/>
              </w:rPr>
            </w:pPr>
            <w:r w:rsidRPr="009A716B">
              <w:rPr>
                <w:sz w:val="16"/>
                <w:lang w:val="en-US"/>
              </w:rPr>
              <w:t>in the presence of a teacher</w:t>
            </w:r>
          </w:p>
        </w:tc>
        <w:tc>
          <w:tcPr>
            <w:tcW w:w="552" w:type="dxa"/>
            <w:gridSpan w:val="2"/>
            <w:tcBorders>
              <w:top w:val="single" w:sz="4" w:space="0" w:color="000000"/>
              <w:left w:val="single" w:sz="4" w:space="0" w:color="000000"/>
              <w:bottom w:val="single" w:sz="4" w:space="0" w:color="000000"/>
              <w:right w:val="single" w:sz="4" w:space="0" w:color="000000"/>
            </w:tcBorders>
            <w:textDirection w:val="btLr"/>
          </w:tcPr>
          <w:p w:rsidR="0070373F" w:rsidRPr="009A716B" w:rsidRDefault="009A716B">
            <w:pPr>
              <w:pStyle w:val="TableParagraph"/>
              <w:spacing w:before="138" w:line="190" w:lineRule="atLeast"/>
              <w:ind w:left="172" w:right="137" w:hanging="17"/>
              <w:rPr>
                <w:sz w:val="16"/>
                <w:lang w:val="en-US"/>
              </w:rPr>
            </w:pPr>
            <w:r w:rsidRPr="009A716B">
              <w:rPr>
                <w:sz w:val="16"/>
                <w:lang w:val="en-US"/>
              </w:rPr>
              <w:t>self-work using methodological materials</w:t>
            </w:r>
          </w:p>
        </w:tc>
        <w:tc>
          <w:tcPr>
            <w:tcW w:w="504" w:type="dxa"/>
            <w:tcBorders>
              <w:top w:val="single" w:sz="4" w:space="0" w:color="000000"/>
              <w:left w:val="single" w:sz="4" w:space="0" w:color="000000"/>
              <w:bottom w:val="single" w:sz="4" w:space="0" w:color="000000"/>
              <w:right w:val="single" w:sz="4" w:space="0" w:color="000000"/>
            </w:tcBorders>
            <w:textDirection w:val="btLr"/>
          </w:tcPr>
          <w:p w:rsidR="0070373F" w:rsidRPr="009A716B" w:rsidRDefault="0070373F">
            <w:pPr>
              <w:pStyle w:val="TableParagraph"/>
              <w:spacing w:before="10"/>
              <w:rPr>
                <w:b/>
                <w:sz w:val="18"/>
                <w:lang w:val="en-US"/>
              </w:rPr>
            </w:pPr>
          </w:p>
          <w:p w:rsidR="0070373F" w:rsidRDefault="009A716B">
            <w:pPr>
              <w:pStyle w:val="TableParagraph"/>
              <w:ind w:left="83"/>
              <w:rPr>
                <w:sz w:val="16"/>
              </w:rPr>
            </w:pPr>
            <w:proofErr w:type="spellStart"/>
            <w:r>
              <w:rPr>
                <w:sz w:val="16"/>
              </w:rPr>
              <w:t>current</w:t>
            </w:r>
            <w:proofErr w:type="spellEnd"/>
            <w:r>
              <w:rPr>
                <w:sz w:val="16"/>
              </w:rPr>
              <w:t xml:space="preserve"> </w:t>
            </w:r>
            <w:proofErr w:type="spellStart"/>
            <w:r>
              <w:rPr>
                <w:sz w:val="16"/>
              </w:rPr>
              <w:t>control</w:t>
            </w:r>
            <w:proofErr w:type="spellEnd"/>
            <w:r>
              <w:rPr>
                <w:sz w:val="16"/>
              </w:rPr>
              <w:t xml:space="preserve"> (</w:t>
            </w:r>
            <w:proofErr w:type="spellStart"/>
            <w:r>
              <w:rPr>
                <w:sz w:val="16"/>
              </w:rPr>
              <w:t>self-work</w:t>
            </w:r>
            <w:proofErr w:type="spellEnd"/>
            <w:r>
              <w:rPr>
                <w:sz w:val="16"/>
              </w:rPr>
              <w:t>)</w:t>
            </w:r>
          </w:p>
        </w:tc>
        <w:tc>
          <w:tcPr>
            <w:tcW w:w="508" w:type="dxa"/>
            <w:tcBorders>
              <w:top w:val="single" w:sz="4" w:space="0" w:color="000000"/>
              <w:left w:val="single" w:sz="4" w:space="0" w:color="000000"/>
              <w:bottom w:val="single" w:sz="4" w:space="0" w:color="000000"/>
              <w:right w:val="single" w:sz="4" w:space="0" w:color="000000"/>
            </w:tcBorders>
            <w:textDirection w:val="btLr"/>
          </w:tcPr>
          <w:p w:rsidR="0070373F" w:rsidRDefault="009A716B">
            <w:pPr>
              <w:pStyle w:val="TableParagraph"/>
              <w:spacing w:before="110" w:line="190" w:lineRule="atLeast"/>
              <w:ind w:left="731" w:right="122" w:hanging="593"/>
              <w:rPr>
                <w:sz w:val="16"/>
              </w:rPr>
            </w:pPr>
            <w:proofErr w:type="spellStart"/>
            <w:r>
              <w:rPr>
                <w:sz w:val="16"/>
              </w:rPr>
              <w:t>intermediate</w:t>
            </w:r>
            <w:proofErr w:type="spellEnd"/>
            <w:r>
              <w:rPr>
                <w:sz w:val="16"/>
              </w:rPr>
              <w:t xml:space="preserve"> </w:t>
            </w:r>
            <w:proofErr w:type="spellStart"/>
            <w:r>
              <w:rPr>
                <w:sz w:val="16"/>
              </w:rPr>
              <w:t>certification</w:t>
            </w:r>
            <w:proofErr w:type="spellEnd"/>
            <w:r>
              <w:rPr>
                <w:sz w:val="16"/>
              </w:rPr>
              <w:t xml:space="preserve"> (</w:t>
            </w:r>
            <w:proofErr w:type="spellStart"/>
            <w:r>
              <w:rPr>
                <w:sz w:val="16"/>
              </w:rPr>
              <w:t>self-employed</w:t>
            </w:r>
            <w:proofErr w:type="spellEnd"/>
            <w:r>
              <w:rPr>
                <w:sz w:val="16"/>
              </w:rPr>
              <w:t>)</w:t>
            </w:r>
          </w:p>
        </w:tc>
        <w:tc>
          <w:tcPr>
            <w:tcW w:w="562" w:type="dxa"/>
            <w:tcBorders>
              <w:top w:val="single" w:sz="4" w:space="0" w:color="000000"/>
              <w:left w:val="single" w:sz="4" w:space="0" w:color="000000"/>
              <w:bottom w:val="single" w:sz="4" w:space="0" w:color="000000"/>
              <w:right w:val="single" w:sz="4" w:space="0" w:color="000000"/>
            </w:tcBorders>
            <w:textDirection w:val="btLr"/>
          </w:tcPr>
          <w:p w:rsidR="0070373F" w:rsidRDefault="009A716B">
            <w:pPr>
              <w:pStyle w:val="TableParagraph"/>
              <w:spacing w:before="153" w:line="190" w:lineRule="atLeast"/>
              <w:ind w:left="731" w:hanging="380"/>
              <w:rPr>
                <w:sz w:val="16"/>
              </w:rPr>
            </w:pPr>
            <w:proofErr w:type="spellStart"/>
            <w:r>
              <w:rPr>
                <w:sz w:val="16"/>
              </w:rPr>
              <w:t>final</w:t>
            </w:r>
            <w:proofErr w:type="spellEnd"/>
            <w:r>
              <w:rPr>
                <w:sz w:val="16"/>
              </w:rPr>
              <w:t xml:space="preserve"> </w:t>
            </w:r>
            <w:proofErr w:type="spellStart"/>
            <w:r>
              <w:rPr>
                <w:sz w:val="16"/>
              </w:rPr>
              <w:t>certification</w:t>
            </w:r>
            <w:proofErr w:type="spellEnd"/>
            <w:r>
              <w:rPr>
                <w:sz w:val="16"/>
              </w:rPr>
              <w:t xml:space="preserve"> (</w:t>
            </w:r>
            <w:proofErr w:type="spellStart"/>
            <w:r>
              <w:rPr>
                <w:sz w:val="16"/>
              </w:rPr>
              <w:t>self-employed</w:t>
            </w:r>
            <w:proofErr w:type="spellEnd"/>
            <w:r>
              <w:rPr>
                <w:sz w:val="16"/>
              </w:rPr>
              <w:t>)</w:t>
            </w:r>
          </w:p>
        </w:tc>
        <w:tc>
          <w:tcPr>
            <w:tcW w:w="567" w:type="dxa"/>
            <w:vMerge/>
            <w:tcBorders>
              <w:left w:val="single" w:sz="4" w:space="0" w:color="000000"/>
              <w:bottom w:val="single" w:sz="4" w:space="0" w:color="000000"/>
              <w:right w:val="single" w:sz="4" w:space="0" w:color="000000"/>
            </w:tcBorders>
            <w:textDirection w:val="btLr"/>
          </w:tcPr>
          <w:p w:rsidR="0070373F" w:rsidRDefault="0070373F">
            <w:pPr>
              <w:rPr>
                <w:sz w:val="2"/>
                <w:szCs w:val="2"/>
              </w:rPr>
            </w:pPr>
          </w:p>
        </w:tc>
        <w:tc>
          <w:tcPr>
            <w:tcW w:w="421" w:type="dxa"/>
            <w:vMerge/>
            <w:tcBorders>
              <w:left w:val="single" w:sz="4" w:space="0" w:color="000000"/>
              <w:bottom w:val="single" w:sz="4" w:space="0" w:color="000000"/>
              <w:right w:val="single" w:sz="4" w:space="0" w:color="000000"/>
            </w:tcBorders>
            <w:textDirection w:val="btLr"/>
          </w:tcPr>
          <w:p w:rsidR="0070373F" w:rsidRDefault="0070373F">
            <w:pPr>
              <w:rPr>
                <w:sz w:val="2"/>
                <w:szCs w:val="2"/>
              </w:rPr>
            </w:pPr>
          </w:p>
        </w:tc>
      </w:tr>
      <w:tr w:rsidR="0070373F">
        <w:trPr>
          <w:trHeight w:val="251"/>
        </w:trPr>
        <w:tc>
          <w:tcPr>
            <w:tcW w:w="10347" w:type="dxa"/>
            <w:gridSpan w:val="25"/>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line="232" w:lineRule="exact"/>
              <w:ind w:left="1300" w:right="1287"/>
              <w:jc w:val="center"/>
              <w:rPr>
                <w:sz w:val="24"/>
              </w:rPr>
            </w:pPr>
            <w:r>
              <w:t>MAIN TRAJECTORY</w:t>
            </w:r>
          </w:p>
        </w:tc>
      </w:tr>
      <w:tr w:rsidR="0070373F">
        <w:trPr>
          <w:trHeight w:val="254"/>
        </w:trPr>
        <w:tc>
          <w:tcPr>
            <w:tcW w:w="10347" w:type="dxa"/>
            <w:gridSpan w:val="25"/>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line="234" w:lineRule="exact"/>
              <w:ind w:left="1300" w:right="1284"/>
              <w:jc w:val="center"/>
              <w:rPr>
                <w:sz w:val="24"/>
              </w:rPr>
            </w:pPr>
            <w:proofErr w:type="spellStart"/>
            <w:r>
              <w:t>Form</w:t>
            </w:r>
            <w:proofErr w:type="spellEnd"/>
            <w:r>
              <w:t xml:space="preserve"> </w:t>
            </w:r>
            <w:proofErr w:type="spellStart"/>
            <w:r>
              <w:t>of</w:t>
            </w:r>
            <w:proofErr w:type="spellEnd"/>
            <w:r>
              <w:t xml:space="preserve"> </w:t>
            </w:r>
            <w:proofErr w:type="spellStart"/>
            <w:r>
              <w:t>study</w:t>
            </w:r>
            <w:proofErr w:type="spellEnd"/>
            <w:r>
              <w:t xml:space="preserve">: </w:t>
            </w:r>
            <w:proofErr w:type="spellStart"/>
            <w:r>
              <w:t>full</w:t>
            </w:r>
            <w:proofErr w:type="spellEnd"/>
          </w:p>
        </w:tc>
      </w:tr>
      <w:tr w:rsidR="0070373F">
        <w:trPr>
          <w:trHeight w:val="367"/>
        </w:trPr>
        <w:tc>
          <w:tcPr>
            <w:tcW w:w="992" w:type="dxa"/>
            <w:gridSpan w:val="2"/>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line="179" w:lineRule="exact"/>
              <w:ind w:left="105"/>
              <w:rPr>
                <w:sz w:val="16"/>
              </w:rPr>
            </w:pPr>
            <w:proofErr w:type="spellStart"/>
            <w:r>
              <w:rPr>
                <w:sz w:val="16"/>
              </w:rPr>
              <w:t>Account</w:t>
            </w:r>
            <w:proofErr w:type="spellEnd"/>
            <w:r>
              <w:rPr>
                <w:sz w:val="16"/>
              </w:rPr>
              <w:t xml:space="preserve"> </w:t>
            </w:r>
            <w:proofErr w:type="spellStart"/>
            <w:r>
              <w:rPr>
                <w:sz w:val="16"/>
              </w:rPr>
              <w:t>settings</w:t>
            </w:r>
            <w:proofErr w:type="spellEnd"/>
          </w:p>
          <w:p w:rsidR="0070373F" w:rsidRDefault="009A716B">
            <w:pPr>
              <w:pStyle w:val="TableParagraph"/>
              <w:spacing w:before="1" w:line="168" w:lineRule="exact"/>
              <w:ind w:left="105"/>
              <w:rPr>
                <w:sz w:val="16"/>
              </w:rPr>
            </w:pPr>
            <w:r>
              <w:rPr>
                <w:sz w:val="16"/>
              </w:rPr>
              <w:t>-</w:t>
            </w:r>
            <w:proofErr w:type="spellStart"/>
            <w:r>
              <w:rPr>
                <w:sz w:val="16"/>
              </w:rPr>
              <w:t>time</w:t>
            </w:r>
            <w:proofErr w:type="spellEnd"/>
            <w:r>
              <w:rPr>
                <w:sz w:val="16"/>
              </w:rPr>
              <w:t xml:space="preserve"> 8 </w:t>
            </w:r>
            <w:proofErr w:type="spellStart"/>
            <w:r>
              <w:rPr>
                <w:sz w:val="16"/>
              </w:rPr>
              <w:t>weeks</w:t>
            </w:r>
            <w:proofErr w:type="spellEnd"/>
            <w:r>
              <w:rPr>
                <w:sz w:val="16"/>
              </w:rPr>
              <w:t xml:space="preserve"> 01</w:t>
            </w:r>
          </w:p>
        </w:tc>
        <w:tc>
          <w:tcPr>
            <w:tcW w:w="515" w:type="dxa"/>
            <w:gridSpan w:val="2"/>
            <w:tcBorders>
              <w:top w:val="single" w:sz="4" w:space="0" w:color="000000"/>
              <w:left w:val="single" w:sz="4" w:space="0" w:color="000000"/>
              <w:bottom w:val="single" w:sz="4" w:space="0" w:color="000000"/>
              <w:right w:val="single" w:sz="4" w:space="0" w:color="000000"/>
            </w:tcBorders>
            <w:vAlign w:val="center"/>
          </w:tcPr>
          <w:p w:rsidR="0070373F" w:rsidRDefault="009A716B">
            <w:pPr>
              <w:pStyle w:val="TableParagraph"/>
              <w:jc w:val="center"/>
              <w:rPr>
                <w:sz w:val="16"/>
                <w:szCs w:val="16"/>
              </w:rPr>
            </w:pPr>
            <w:r>
              <w:rPr>
                <w:sz w:val="16"/>
                <w:szCs w:val="16"/>
              </w:rPr>
              <w:t>4</w:t>
            </w:r>
          </w:p>
        </w:tc>
        <w:tc>
          <w:tcPr>
            <w:tcW w:w="625" w:type="dxa"/>
            <w:gridSpan w:val="2"/>
            <w:tcBorders>
              <w:top w:val="single" w:sz="4" w:space="0" w:color="000000"/>
              <w:left w:val="single" w:sz="4" w:space="0" w:color="000000"/>
              <w:bottom w:val="single" w:sz="4" w:space="0" w:color="000000"/>
              <w:right w:val="single" w:sz="4" w:space="0" w:color="000000"/>
            </w:tcBorders>
            <w:vAlign w:val="center"/>
          </w:tcPr>
          <w:p w:rsidR="0070373F" w:rsidRDefault="009A716B">
            <w:pPr>
              <w:pStyle w:val="TableParagraph"/>
              <w:jc w:val="center"/>
              <w:rPr>
                <w:sz w:val="16"/>
                <w:szCs w:val="16"/>
              </w:rPr>
            </w:pPr>
            <w:r>
              <w:rPr>
                <w:sz w:val="16"/>
                <w:szCs w:val="16"/>
              </w:rPr>
              <w:t>6</w:t>
            </w:r>
          </w:p>
        </w:tc>
        <w:tc>
          <w:tcPr>
            <w:tcW w:w="306" w:type="dxa"/>
            <w:tcBorders>
              <w:top w:val="single" w:sz="4" w:space="0" w:color="000000"/>
              <w:left w:val="single" w:sz="4" w:space="0" w:color="000000"/>
              <w:bottom w:val="single" w:sz="4" w:space="0" w:color="000000"/>
              <w:right w:val="single" w:sz="4" w:space="0" w:color="000000"/>
            </w:tcBorders>
            <w:vAlign w:val="center"/>
          </w:tcPr>
          <w:p w:rsidR="0070373F" w:rsidRDefault="0070373F">
            <w:pPr>
              <w:pStyle w:val="TableParagraph"/>
              <w:jc w:val="center"/>
              <w:rPr>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0373F" w:rsidRDefault="009A716B">
            <w:pPr>
              <w:pStyle w:val="TableParagraph"/>
              <w:jc w:val="center"/>
              <w:rPr>
                <w:sz w:val="16"/>
                <w:szCs w:val="16"/>
              </w:rPr>
            </w:pPr>
            <w:r>
              <w:rPr>
                <w:sz w:val="16"/>
                <w:szCs w:val="16"/>
              </w:rPr>
              <w:t>54</w:t>
            </w: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rsidR="0070373F" w:rsidRDefault="009A716B">
            <w:pPr>
              <w:pStyle w:val="TableParagraph"/>
              <w:jc w:val="center"/>
              <w:rPr>
                <w:sz w:val="16"/>
                <w:szCs w:val="16"/>
              </w:rPr>
            </w:pPr>
            <w:r>
              <w:rPr>
                <w:sz w:val="16"/>
                <w:szCs w:val="16"/>
              </w:rPr>
              <w:t>6</w:t>
            </w:r>
          </w:p>
        </w:tc>
        <w:tc>
          <w:tcPr>
            <w:tcW w:w="425" w:type="dxa"/>
            <w:tcBorders>
              <w:top w:val="single" w:sz="4" w:space="0" w:color="000000"/>
              <w:left w:val="single" w:sz="4" w:space="0" w:color="000000"/>
              <w:bottom w:val="single" w:sz="4" w:space="0" w:color="000000"/>
              <w:right w:val="single" w:sz="4" w:space="0" w:color="000000"/>
            </w:tcBorders>
            <w:vAlign w:val="center"/>
          </w:tcPr>
          <w:p w:rsidR="0070373F" w:rsidRDefault="0070373F">
            <w:pPr>
              <w:pStyle w:val="TableParagraph"/>
              <w:jc w:val="center"/>
              <w:rPr>
                <w:sz w:val="16"/>
                <w:szCs w:val="16"/>
              </w:rPr>
            </w:pPr>
          </w:p>
        </w:tc>
        <w:tc>
          <w:tcPr>
            <w:tcW w:w="284" w:type="dxa"/>
            <w:tcBorders>
              <w:top w:val="single" w:sz="4" w:space="0" w:color="000000"/>
              <w:left w:val="single" w:sz="4" w:space="0" w:color="000000"/>
              <w:bottom w:val="single" w:sz="4" w:space="0" w:color="000000"/>
              <w:right w:val="single" w:sz="4" w:space="0" w:color="000000"/>
            </w:tcBorders>
            <w:vAlign w:val="center"/>
          </w:tcPr>
          <w:p w:rsidR="0070373F" w:rsidRDefault="0070373F">
            <w:pPr>
              <w:pStyle w:val="TableParagraph"/>
              <w:jc w:val="center"/>
              <w:rPr>
                <w:sz w:val="16"/>
                <w:szCs w:val="16"/>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0373F" w:rsidRDefault="0070373F">
            <w:pPr>
              <w:pStyle w:val="TableParagraph"/>
              <w:jc w:val="center"/>
              <w:rPr>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70373F" w:rsidRDefault="0070373F">
            <w:pPr>
              <w:pStyle w:val="TableParagraph"/>
              <w:jc w:val="center"/>
              <w:rPr>
                <w:sz w:val="16"/>
                <w:szCs w:val="16"/>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0373F" w:rsidRDefault="0070373F">
            <w:pPr>
              <w:pStyle w:val="TableParagraph"/>
              <w:jc w:val="center"/>
              <w:rPr>
                <w:sz w:val="16"/>
                <w:szCs w:val="16"/>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0373F" w:rsidRDefault="009A716B">
            <w:pPr>
              <w:pStyle w:val="TableParagraph"/>
              <w:jc w:val="center"/>
              <w:rPr>
                <w:sz w:val="16"/>
                <w:szCs w:val="16"/>
              </w:rPr>
            </w:pPr>
            <w:r>
              <w:rPr>
                <w:sz w:val="16"/>
                <w:szCs w:val="16"/>
              </w:rPr>
              <w:t>2</w:t>
            </w:r>
          </w:p>
        </w:tc>
        <w:tc>
          <w:tcPr>
            <w:tcW w:w="426" w:type="dxa"/>
            <w:tcBorders>
              <w:top w:val="single" w:sz="4" w:space="0" w:color="000000"/>
              <w:left w:val="single" w:sz="4" w:space="0" w:color="000000"/>
              <w:bottom w:val="single" w:sz="4" w:space="0" w:color="000000"/>
              <w:right w:val="single" w:sz="4" w:space="0" w:color="000000"/>
            </w:tcBorders>
            <w:vAlign w:val="center"/>
          </w:tcPr>
          <w:p w:rsidR="0070373F" w:rsidRDefault="0070373F">
            <w:pPr>
              <w:pStyle w:val="TableParagraph"/>
              <w:jc w:val="center"/>
              <w:rPr>
                <w:sz w:val="16"/>
                <w:szCs w:val="16"/>
              </w:rPr>
            </w:pPr>
          </w:p>
        </w:tc>
        <w:tc>
          <w:tcPr>
            <w:tcW w:w="542" w:type="dxa"/>
            <w:tcBorders>
              <w:top w:val="single" w:sz="4" w:space="0" w:color="000000"/>
              <w:left w:val="single" w:sz="4" w:space="0" w:color="000000"/>
              <w:bottom w:val="single" w:sz="4" w:space="0" w:color="000000"/>
              <w:right w:val="single" w:sz="4" w:space="0" w:color="000000"/>
            </w:tcBorders>
            <w:vAlign w:val="center"/>
          </w:tcPr>
          <w:p w:rsidR="0070373F" w:rsidRDefault="0070373F">
            <w:pPr>
              <w:pStyle w:val="TableParagraph"/>
              <w:jc w:val="center"/>
              <w:rPr>
                <w:sz w:val="16"/>
                <w:szCs w:val="16"/>
              </w:rPr>
            </w:pPr>
          </w:p>
        </w:tc>
        <w:tc>
          <w:tcPr>
            <w:tcW w:w="552" w:type="dxa"/>
            <w:gridSpan w:val="2"/>
            <w:tcBorders>
              <w:top w:val="single" w:sz="4" w:space="0" w:color="000000"/>
              <w:left w:val="single" w:sz="4" w:space="0" w:color="000000"/>
              <w:bottom w:val="single" w:sz="4" w:space="0" w:color="000000"/>
              <w:right w:val="single" w:sz="4" w:space="0" w:color="000000"/>
            </w:tcBorders>
            <w:vAlign w:val="center"/>
          </w:tcPr>
          <w:p w:rsidR="0070373F" w:rsidRDefault="0070373F">
            <w:pPr>
              <w:pStyle w:val="TableParagraph"/>
              <w:jc w:val="center"/>
              <w:rPr>
                <w:sz w:val="16"/>
                <w:szCs w:val="16"/>
              </w:rPr>
            </w:pPr>
          </w:p>
        </w:tc>
        <w:tc>
          <w:tcPr>
            <w:tcW w:w="504" w:type="dxa"/>
            <w:tcBorders>
              <w:top w:val="single" w:sz="4" w:space="0" w:color="000000"/>
              <w:left w:val="single" w:sz="4" w:space="0" w:color="000000"/>
              <w:bottom w:val="single" w:sz="4" w:space="0" w:color="000000"/>
              <w:right w:val="single" w:sz="4" w:space="0" w:color="000000"/>
            </w:tcBorders>
            <w:vAlign w:val="center"/>
          </w:tcPr>
          <w:p w:rsidR="0070373F" w:rsidRDefault="0070373F">
            <w:pPr>
              <w:pStyle w:val="TableParagraph"/>
              <w:jc w:val="center"/>
              <w:rPr>
                <w:sz w:val="16"/>
                <w:szCs w:val="16"/>
              </w:rPr>
            </w:pPr>
          </w:p>
        </w:tc>
        <w:tc>
          <w:tcPr>
            <w:tcW w:w="508" w:type="dxa"/>
            <w:tcBorders>
              <w:top w:val="single" w:sz="4" w:space="0" w:color="000000"/>
              <w:left w:val="single" w:sz="4" w:space="0" w:color="000000"/>
              <w:bottom w:val="single" w:sz="4" w:space="0" w:color="000000"/>
              <w:right w:val="single" w:sz="4" w:space="0" w:color="000000"/>
            </w:tcBorders>
            <w:vAlign w:val="center"/>
          </w:tcPr>
          <w:p w:rsidR="0070373F" w:rsidRDefault="0070373F">
            <w:pPr>
              <w:pStyle w:val="TableParagraph"/>
              <w:jc w:val="center"/>
              <w:rPr>
                <w:sz w:val="16"/>
                <w:szCs w:val="16"/>
              </w:rPr>
            </w:pPr>
          </w:p>
        </w:tc>
        <w:tc>
          <w:tcPr>
            <w:tcW w:w="562" w:type="dxa"/>
            <w:tcBorders>
              <w:top w:val="single" w:sz="4" w:space="0" w:color="000000"/>
              <w:left w:val="single" w:sz="4" w:space="0" w:color="000000"/>
              <w:bottom w:val="single" w:sz="4" w:space="0" w:color="000000"/>
              <w:right w:val="single" w:sz="4" w:space="0" w:color="000000"/>
            </w:tcBorders>
            <w:vAlign w:val="center"/>
          </w:tcPr>
          <w:p w:rsidR="0070373F" w:rsidRDefault="0070373F">
            <w:pPr>
              <w:pStyle w:val="TableParagraph"/>
              <w:jc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0373F" w:rsidRDefault="0070373F">
            <w:pPr>
              <w:pStyle w:val="TableParagraph"/>
              <w:jc w:val="center"/>
              <w:rPr>
                <w:sz w:val="16"/>
                <w:szCs w:val="16"/>
              </w:rPr>
            </w:pPr>
          </w:p>
        </w:tc>
        <w:tc>
          <w:tcPr>
            <w:tcW w:w="421" w:type="dxa"/>
            <w:tcBorders>
              <w:top w:val="single" w:sz="4" w:space="0" w:color="000000"/>
              <w:left w:val="single" w:sz="4" w:space="0" w:color="000000"/>
              <w:bottom w:val="single" w:sz="4" w:space="0" w:color="000000"/>
              <w:right w:val="single" w:sz="4" w:space="0" w:color="000000"/>
            </w:tcBorders>
            <w:vAlign w:val="center"/>
          </w:tcPr>
          <w:p w:rsidR="0070373F" w:rsidRDefault="009A716B">
            <w:pPr>
              <w:pStyle w:val="TableParagraph"/>
              <w:jc w:val="center"/>
              <w:rPr>
                <w:sz w:val="16"/>
                <w:szCs w:val="16"/>
              </w:rPr>
            </w:pPr>
            <w:r>
              <w:rPr>
                <w:sz w:val="16"/>
                <w:szCs w:val="16"/>
              </w:rPr>
              <w:t>2</w:t>
            </w:r>
          </w:p>
        </w:tc>
      </w:tr>
      <w:tr w:rsidR="0070373F">
        <w:trPr>
          <w:trHeight w:val="184"/>
        </w:trPr>
        <w:tc>
          <w:tcPr>
            <w:tcW w:w="992" w:type="dxa"/>
            <w:gridSpan w:val="2"/>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sz w:val="12"/>
              </w:rPr>
            </w:pPr>
          </w:p>
        </w:tc>
        <w:tc>
          <w:tcPr>
            <w:tcW w:w="515" w:type="dxa"/>
            <w:gridSpan w:val="2"/>
            <w:tcBorders>
              <w:top w:val="single" w:sz="4" w:space="0" w:color="000000"/>
              <w:left w:val="single" w:sz="4" w:space="0" w:color="000000"/>
              <w:bottom w:val="single" w:sz="4" w:space="0" w:color="000000"/>
              <w:right w:val="single" w:sz="4" w:space="0" w:color="000000"/>
            </w:tcBorders>
            <w:vAlign w:val="center"/>
          </w:tcPr>
          <w:p w:rsidR="0070373F" w:rsidRDefault="009A716B">
            <w:pPr>
              <w:pStyle w:val="TableParagraph"/>
              <w:jc w:val="center"/>
              <w:rPr>
                <w:sz w:val="16"/>
                <w:szCs w:val="16"/>
              </w:rPr>
            </w:pPr>
            <w:r>
              <w:rPr>
                <w:sz w:val="16"/>
                <w:szCs w:val="16"/>
              </w:rPr>
              <w:t>8-30</w:t>
            </w:r>
          </w:p>
        </w:tc>
        <w:tc>
          <w:tcPr>
            <w:tcW w:w="625" w:type="dxa"/>
            <w:gridSpan w:val="2"/>
            <w:tcBorders>
              <w:top w:val="single" w:sz="4" w:space="0" w:color="000000"/>
              <w:left w:val="single" w:sz="4" w:space="0" w:color="000000"/>
              <w:bottom w:val="single" w:sz="4" w:space="0" w:color="000000"/>
              <w:right w:val="single" w:sz="4" w:space="0" w:color="000000"/>
            </w:tcBorders>
            <w:vAlign w:val="center"/>
          </w:tcPr>
          <w:p w:rsidR="0070373F" w:rsidRDefault="009A716B">
            <w:pPr>
              <w:pStyle w:val="TableParagraph"/>
              <w:jc w:val="center"/>
              <w:rPr>
                <w:sz w:val="16"/>
                <w:szCs w:val="16"/>
              </w:rPr>
            </w:pPr>
            <w:r>
              <w:rPr>
                <w:sz w:val="16"/>
                <w:szCs w:val="16"/>
              </w:rPr>
              <w:t>8-30</w:t>
            </w:r>
          </w:p>
        </w:tc>
        <w:tc>
          <w:tcPr>
            <w:tcW w:w="306" w:type="dxa"/>
            <w:tcBorders>
              <w:top w:val="single" w:sz="4" w:space="0" w:color="000000"/>
              <w:left w:val="single" w:sz="4" w:space="0" w:color="000000"/>
              <w:bottom w:val="single" w:sz="4" w:space="0" w:color="000000"/>
              <w:right w:val="single" w:sz="4" w:space="0" w:color="000000"/>
            </w:tcBorders>
            <w:vAlign w:val="center"/>
          </w:tcPr>
          <w:p w:rsidR="0070373F" w:rsidRDefault="0070373F">
            <w:pPr>
              <w:pStyle w:val="TableParagraph"/>
              <w:jc w:val="center"/>
              <w:rPr>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0373F" w:rsidRDefault="009A716B">
            <w:pPr>
              <w:pStyle w:val="TableParagraph"/>
              <w:jc w:val="center"/>
              <w:rPr>
                <w:sz w:val="16"/>
                <w:szCs w:val="16"/>
              </w:rPr>
            </w:pPr>
            <w:r>
              <w:rPr>
                <w:sz w:val="16"/>
                <w:szCs w:val="16"/>
              </w:rPr>
              <w:t>8-30</w:t>
            </w: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rsidR="0070373F" w:rsidRDefault="009A716B">
            <w:pPr>
              <w:pStyle w:val="TableParagraph"/>
              <w:jc w:val="center"/>
              <w:rPr>
                <w:sz w:val="16"/>
                <w:szCs w:val="16"/>
              </w:rPr>
            </w:pPr>
            <w:r>
              <w:rPr>
                <w:sz w:val="16"/>
                <w:szCs w:val="16"/>
              </w:rPr>
              <w:t>1-1</w:t>
            </w:r>
          </w:p>
        </w:tc>
        <w:tc>
          <w:tcPr>
            <w:tcW w:w="425" w:type="dxa"/>
            <w:tcBorders>
              <w:top w:val="single" w:sz="4" w:space="0" w:color="000000"/>
              <w:left w:val="single" w:sz="4" w:space="0" w:color="000000"/>
              <w:bottom w:val="single" w:sz="4" w:space="0" w:color="000000"/>
              <w:right w:val="single" w:sz="4" w:space="0" w:color="000000"/>
            </w:tcBorders>
            <w:vAlign w:val="center"/>
          </w:tcPr>
          <w:p w:rsidR="0070373F" w:rsidRDefault="0070373F">
            <w:pPr>
              <w:pStyle w:val="TableParagraph"/>
              <w:jc w:val="center"/>
              <w:rPr>
                <w:sz w:val="16"/>
                <w:szCs w:val="16"/>
              </w:rPr>
            </w:pPr>
          </w:p>
        </w:tc>
        <w:tc>
          <w:tcPr>
            <w:tcW w:w="284" w:type="dxa"/>
            <w:tcBorders>
              <w:top w:val="single" w:sz="4" w:space="0" w:color="000000"/>
              <w:left w:val="single" w:sz="4" w:space="0" w:color="000000"/>
              <w:bottom w:val="single" w:sz="4" w:space="0" w:color="000000"/>
              <w:right w:val="single" w:sz="4" w:space="0" w:color="000000"/>
            </w:tcBorders>
            <w:vAlign w:val="center"/>
          </w:tcPr>
          <w:p w:rsidR="0070373F" w:rsidRDefault="0070373F">
            <w:pPr>
              <w:pStyle w:val="TableParagraph"/>
              <w:jc w:val="center"/>
              <w:rPr>
                <w:sz w:val="16"/>
                <w:szCs w:val="16"/>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0373F" w:rsidRDefault="0070373F">
            <w:pPr>
              <w:pStyle w:val="TableParagraph"/>
              <w:jc w:val="center"/>
              <w:rPr>
                <w:sz w:val="16"/>
                <w:szCs w:val="16"/>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70373F" w:rsidRDefault="0070373F">
            <w:pPr>
              <w:pStyle w:val="TableParagraph"/>
              <w:jc w:val="center"/>
              <w:rPr>
                <w:sz w:val="16"/>
                <w:szCs w:val="16"/>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0373F" w:rsidRDefault="0070373F">
            <w:pPr>
              <w:pStyle w:val="TableParagraph"/>
              <w:jc w:val="center"/>
              <w:rPr>
                <w:sz w:val="16"/>
                <w:szCs w:val="16"/>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0373F" w:rsidRDefault="009A716B">
            <w:pPr>
              <w:pStyle w:val="TableParagraph"/>
              <w:jc w:val="center"/>
              <w:rPr>
                <w:sz w:val="16"/>
                <w:szCs w:val="16"/>
              </w:rPr>
            </w:pPr>
            <w:r>
              <w:rPr>
                <w:sz w:val="16"/>
                <w:szCs w:val="16"/>
              </w:rPr>
              <w:t>1-1</w:t>
            </w:r>
          </w:p>
        </w:tc>
        <w:tc>
          <w:tcPr>
            <w:tcW w:w="426" w:type="dxa"/>
            <w:tcBorders>
              <w:top w:val="single" w:sz="4" w:space="0" w:color="000000"/>
              <w:left w:val="single" w:sz="4" w:space="0" w:color="000000"/>
              <w:bottom w:val="single" w:sz="4" w:space="0" w:color="000000"/>
              <w:right w:val="single" w:sz="4" w:space="0" w:color="000000"/>
            </w:tcBorders>
            <w:vAlign w:val="center"/>
          </w:tcPr>
          <w:p w:rsidR="0070373F" w:rsidRDefault="0070373F">
            <w:pPr>
              <w:pStyle w:val="TableParagraph"/>
              <w:jc w:val="center"/>
              <w:rPr>
                <w:sz w:val="16"/>
                <w:szCs w:val="16"/>
              </w:rPr>
            </w:pPr>
          </w:p>
        </w:tc>
        <w:tc>
          <w:tcPr>
            <w:tcW w:w="542" w:type="dxa"/>
            <w:tcBorders>
              <w:top w:val="single" w:sz="4" w:space="0" w:color="000000"/>
              <w:left w:val="single" w:sz="4" w:space="0" w:color="000000"/>
              <w:bottom w:val="single" w:sz="4" w:space="0" w:color="000000"/>
              <w:right w:val="single" w:sz="4" w:space="0" w:color="000000"/>
            </w:tcBorders>
            <w:vAlign w:val="center"/>
          </w:tcPr>
          <w:p w:rsidR="0070373F" w:rsidRDefault="0070373F">
            <w:pPr>
              <w:pStyle w:val="TableParagraph"/>
              <w:jc w:val="center"/>
              <w:rPr>
                <w:sz w:val="16"/>
                <w:szCs w:val="16"/>
              </w:rPr>
            </w:pPr>
          </w:p>
        </w:tc>
        <w:tc>
          <w:tcPr>
            <w:tcW w:w="552" w:type="dxa"/>
            <w:gridSpan w:val="2"/>
            <w:tcBorders>
              <w:top w:val="single" w:sz="4" w:space="0" w:color="000000"/>
              <w:left w:val="single" w:sz="4" w:space="0" w:color="000000"/>
              <w:bottom w:val="single" w:sz="4" w:space="0" w:color="000000"/>
              <w:right w:val="single" w:sz="4" w:space="0" w:color="000000"/>
            </w:tcBorders>
            <w:vAlign w:val="center"/>
          </w:tcPr>
          <w:p w:rsidR="0070373F" w:rsidRDefault="0070373F">
            <w:pPr>
              <w:pStyle w:val="TableParagraph"/>
              <w:jc w:val="center"/>
              <w:rPr>
                <w:sz w:val="16"/>
                <w:szCs w:val="16"/>
              </w:rPr>
            </w:pPr>
          </w:p>
        </w:tc>
        <w:tc>
          <w:tcPr>
            <w:tcW w:w="504" w:type="dxa"/>
            <w:tcBorders>
              <w:top w:val="single" w:sz="4" w:space="0" w:color="000000"/>
              <w:left w:val="single" w:sz="4" w:space="0" w:color="000000"/>
              <w:bottom w:val="single" w:sz="4" w:space="0" w:color="000000"/>
              <w:right w:val="single" w:sz="4" w:space="0" w:color="000000"/>
            </w:tcBorders>
            <w:vAlign w:val="center"/>
          </w:tcPr>
          <w:p w:rsidR="0070373F" w:rsidRDefault="0070373F">
            <w:pPr>
              <w:pStyle w:val="TableParagraph"/>
              <w:jc w:val="center"/>
              <w:rPr>
                <w:sz w:val="16"/>
                <w:szCs w:val="16"/>
              </w:rPr>
            </w:pPr>
          </w:p>
        </w:tc>
        <w:tc>
          <w:tcPr>
            <w:tcW w:w="508" w:type="dxa"/>
            <w:tcBorders>
              <w:top w:val="single" w:sz="4" w:space="0" w:color="000000"/>
              <w:left w:val="single" w:sz="4" w:space="0" w:color="000000"/>
              <w:bottom w:val="single" w:sz="4" w:space="0" w:color="000000"/>
              <w:right w:val="single" w:sz="4" w:space="0" w:color="000000"/>
            </w:tcBorders>
            <w:vAlign w:val="center"/>
          </w:tcPr>
          <w:p w:rsidR="0070373F" w:rsidRDefault="0070373F">
            <w:pPr>
              <w:pStyle w:val="TableParagraph"/>
              <w:jc w:val="center"/>
              <w:rPr>
                <w:sz w:val="16"/>
                <w:szCs w:val="16"/>
              </w:rPr>
            </w:pPr>
          </w:p>
        </w:tc>
        <w:tc>
          <w:tcPr>
            <w:tcW w:w="562" w:type="dxa"/>
            <w:tcBorders>
              <w:top w:val="single" w:sz="4" w:space="0" w:color="000000"/>
              <w:left w:val="single" w:sz="4" w:space="0" w:color="000000"/>
              <w:bottom w:val="single" w:sz="4" w:space="0" w:color="000000"/>
              <w:right w:val="single" w:sz="4" w:space="0" w:color="000000"/>
            </w:tcBorders>
            <w:vAlign w:val="center"/>
          </w:tcPr>
          <w:p w:rsidR="0070373F" w:rsidRDefault="0070373F">
            <w:pPr>
              <w:pStyle w:val="TableParagraph"/>
              <w:jc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0373F" w:rsidRDefault="0070373F">
            <w:pPr>
              <w:pStyle w:val="TableParagraph"/>
              <w:jc w:val="center"/>
              <w:rPr>
                <w:sz w:val="16"/>
                <w:szCs w:val="16"/>
              </w:rPr>
            </w:pPr>
          </w:p>
        </w:tc>
        <w:tc>
          <w:tcPr>
            <w:tcW w:w="421" w:type="dxa"/>
            <w:tcBorders>
              <w:top w:val="single" w:sz="4" w:space="0" w:color="000000"/>
              <w:left w:val="single" w:sz="4" w:space="0" w:color="000000"/>
              <w:bottom w:val="single" w:sz="4" w:space="0" w:color="000000"/>
              <w:right w:val="single" w:sz="4" w:space="0" w:color="000000"/>
            </w:tcBorders>
            <w:vAlign w:val="center"/>
          </w:tcPr>
          <w:p w:rsidR="0070373F" w:rsidRDefault="0070373F">
            <w:pPr>
              <w:pStyle w:val="TableParagraph"/>
              <w:jc w:val="center"/>
              <w:rPr>
                <w:sz w:val="16"/>
                <w:szCs w:val="16"/>
              </w:rPr>
            </w:pPr>
          </w:p>
        </w:tc>
      </w:tr>
      <w:tr w:rsidR="0070373F">
        <w:trPr>
          <w:trHeight w:val="184"/>
        </w:trPr>
        <w:tc>
          <w:tcPr>
            <w:tcW w:w="992" w:type="dxa"/>
            <w:gridSpan w:val="2"/>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line="164" w:lineRule="exact"/>
              <w:ind w:left="105"/>
              <w:rPr>
                <w:b/>
                <w:sz w:val="16"/>
              </w:rPr>
            </w:pPr>
            <w:r>
              <w:rPr>
                <w:b/>
                <w:sz w:val="16"/>
              </w:rPr>
              <w:t>TOTAL</w:t>
            </w:r>
          </w:p>
        </w:tc>
        <w:tc>
          <w:tcPr>
            <w:tcW w:w="515" w:type="dxa"/>
            <w:gridSpan w:val="2"/>
            <w:tcBorders>
              <w:top w:val="single" w:sz="4" w:space="0" w:color="000000"/>
              <w:left w:val="single" w:sz="4" w:space="0" w:color="000000"/>
              <w:bottom w:val="single" w:sz="4" w:space="0" w:color="000000"/>
              <w:right w:val="single" w:sz="4" w:space="0" w:color="000000"/>
            </w:tcBorders>
          </w:tcPr>
          <w:p w:rsidR="0070373F" w:rsidRDefault="009A716B">
            <w:pPr>
              <w:pStyle w:val="TableParagraph"/>
              <w:jc w:val="center"/>
              <w:rPr>
                <w:b/>
                <w:sz w:val="16"/>
                <w:szCs w:val="16"/>
              </w:rPr>
            </w:pPr>
            <w:r>
              <w:rPr>
                <w:b/>
                <w:sz w:val="16"/>
                <w:szCs w:val="16"/>
              </w:rPr>
              <w:t>4</w:t>
            </w:r>
          </w:p>
        </w:tc>
        <w:tc>
          <w:tcPr>
            <w:tcW w:w="625" w:type="dxa"/>
            <w:gridSpan w:val="2"/>
            <w:tcBorders>
              <w:top w:val="single" w:sz="4" w:space="0" w:color="000000"/>
              <w:left w:val="single" w:sz="4" w:space="0" w:color="000000"/>
              <w:bottom w:val="single" w:sz="4" w:space="0" w:color="000000"/>
              <w:right w:val="single" w:sz="4" w:space="0" w:color="000000"/>
            </w:tcBorders>
          </w:tcPr>
          <w:p w:rsidR="0070373F" w:rsidRDefault="009A716B">
            <w:pPr>
              <w:pStyle w:val="TableParagraph"/>
              <w:jc w:val="center"/>
              <w:rPr>
                <w:b/>
                <w:sz w:val="16"/>
                <w:szCs w:val="16"/>
              </w:rPr>
            </w:pPr>
            <w:r>
              <w:rPr>
                <w:b/>
                <w:sz w:val="16"/>
                <w:szCs w:val="16"/>
              </w:rPr>
              <w:t>6</w:t>
            </w:r>
          </w:p>
        </w:tc>
        <w:tc>
          <w:tcPr>
            <w:tcW w:w="306"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jc w:val="center"/>
              <w:rPr>
                <w:b/>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70373F" w:rsidRDefault="009A716B">
            <w:pPr>
              <w:pStyle w:val="TableParagraph"/>
              <w:jc w:val="center"/>
              <w:rPr>
                <w:b/>
                <w:sz w:val="16"/>
                <w:szCs w:val="16"/>
              </w:rPr>
            </w:pPr>
            <w:r>
              <w:rPr>
                <w:b/>
                <w:sz w:val="16"/>
                <w:szCs w:val="16"/>
              </w:rPr>
              <w:t>54</w:t>
            </w:r>
          </w:p>
        </w:tc>
        <w:tc>
          <w:tcPr>
            <w:tcW w:w="708" w:type="dxa"/>
            <w:gridSpan w:val="2"/>
            <w:tcBorders>
              <w:top w:val="single" w:sz="4" w:space="0" w:color="000000"/>
              <w:left w:val="single" w:sz="4" w:space="0" w:color="000000"/>
              <w:bottom w:val="single" w:sz="4" w:space="0" w:color="000000"/>
              <w:right w:val="single" w:sz="4" w:space="0" w:color="000000"/>
            </w:tcBorders>
          </w:tcPr>
          <w:p w:rsidR="0070373F" w:rsidRDefault="009A716B">
            <w:pPr>
              <w:pStyle w:val="TableParagraph"/>
              <w:jc w:val="center"/>
              <w:rPr>
                <w:b/>
                <w:sz w:val="16"/>
                <w:szCs w:val="16"/>
              </w:rPr>
            </w:pPr>
            <w:r>
              <w:rPr>
                <w:b/>
                <w:sz w:val="16"/>
                <w:szCs w:val="16"/>
              </w:rPr>
              <w:t>6</w:t>
            </w:r>
          </w:p>
        </w:tc>
        <w:tc>
          <w:tcPr>
            <w:tcW w:w="425"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jc w:val="center"/>
              <w:rPr>
                <w:b/>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jc w:val="center"/>
              <w:rPr>
                <w:b/>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jc w:val="center"/>
              <w:rPr>
                <w:b/>
                <w:sz w:val="16"/>
                <w:szCs w:val="16"/>
              </w:rPr>
            </w:pPr>
          </w:p>
        </w:tc>
        <w:tc>
          <w:tcPr>
            <w:tcW w:w="426"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jc w:val="center"/>
              <w:rPr>
                <w:b/>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jc w:val="center"/>
              <w:rPr>
                <w:b/>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70373F" w:rsidRDefault="009A716B">
            <w:pPr>
              <w:pStyle w:val="TableParagraph"/>
              <w:jc w:val="center"/>
              <w:rPr>
                <w:b/>
                <w:sz w:val="16"/>
                <w:szCs w:val="16"/>
              </w:rPr>
            </w:pPr>
            <w:r>
              <w:rPr>
                <w:b/>
                <w:color w:val="171717"/>
                <w:sz w:val="16"/>
                <w:szCs w:val="16"/>
              </w:rPr>
              <w:t>2</w:t>
            </w:r>
          </w:p>
        </w:tc>
        <w:tc>
          <w:tcPr>
            <w:tcW w:w="426"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jc w:val="center"/>
              <w:rPr>
                <w:b/>
                <w:sz w:val="16"/>
                <w:szCs w:val="16"/>
              </w:rPr>
            </w:pPr>
          </w:p>
        </w:tc>
        <w:tc>
          <w:tcPr>
            <w:tcW w:w="542"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jc w:val="center"/>
              <w:rPr>
                <w:b/>
                <w:sz w:val="16"/>
                <w:szCs w:val="16"/>
              </w:rPr>
            </w:pPr>
          </w:p>
        </w:tc>
        <w:tc>
          <w:tcPr>
            <w:tcW w:w="552" w:type="dxa"/>
            <w:gridSpan w:val="2"/>
            <w:tcBorders>
              <w:top w:val="single" w:sz="4" w:space="0" w:color="000000"/>
              <w:left w:val="single" w:sz="4" w:space="0" w:color="000000"/>
              <w:bottom w:val="single" w:sz="4" w:space="0" w:color="000000"/>
              <w:right w:val="single" w:sz="4" w:space="0" w:color="000000"/>
            </w:tcBorders>
          </w:tcPr>
          <w:p w:rsidR="0070373F" w:rsidRDefault="0070373F">
            <w:pPr>
              <w:pStyle w:val="TableParagraph"/>
              <w:jc w:val="center"/>
              <w:rPr>
                <w:b/>
                <w:sz w:val="16"/>
                <w:szCs w:val="16"/>
              </w:rPr>
            </w:pPr>
          </w:p>
        </w:tc>
        <w:tc>
          <w:tcPr>
            <w:tcW w:w="504"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jc w:val="center"/>
              <w:rPr>
                <w:b/>
                <w:sz w:val="16"/>
                <w:szCs w:val="16"/>
              </w:rPr>
            </w:pPr>
          </w:p>
        </w:tc>
        <w:tc>
          <w:tcPr>
            <w:tcW w:w="508"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jc w:val="center"/>
              <w:rPr>
                <w:b/>
                <w:sz w:val="16"/>
                <w:szCs w:val="16"/>
              </w:rPr>
            </w:pPr>
          </w:p>
        </w:tc>
        <w:tc>
          <w:tcPr>
            <w:tcW w:w="562"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jc w:val="center"/>
              <w:rPr>
                <w:b/>
                <w:sz w:val="16"/>
                <w:szCs w:val="16"/>
              </w:rPr>
            </w:pPr>
          </w:p>
        </w:tc>
        <w:tc>
          <w:tcPr>
            <w:tcW w:w="567"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jc w:val="center"/>
              <w:rPr>
                <w:b/>
                <w:sz w:val="16"/>
                <w:szCs w:val="16"/>
              </w:rPr>
            </w:pPr>
          </w:p>
        </w:tc>
        <w:tc>
          <w:tcPr>
            <w:tcW w:w="421" w:type="dxa"/>
            <w:tcBorders>
              <w:top w:val="single" w:sz="4" w:space="0" w:color="000000"/>
              <w:left w:val="single" w:sz="4" w:space="0" w:color="000000"/>
              <w:bottom w:val="single" w:sz="4" w:space="0" w:color="000000"/>
              <w:right w:val="single" w:sz="4" w:space="0" w:color="000000"/>
            </w:tcBorders>
          </w:tcPr>
          <w:p w:rsidR="0070373F" w:rsidRDefault="009A716B">
            <w:pPr>
              <w:pStyle w:val="TableParagraph"/>
              <w:jc w:val="center"/>
              <w:rPr>
                <w:b/>
                <w:sz w:val="16"/>
                <w:szCs w:val="16"/>
              </w:rPr>
            </w:pPr>
            <w:r>
              <w:rPr>
                <w:b/>
                <w:sz w:val="16"/>
                <w:szCs w:val="16"/>
              </w:rPr>
              <w:t>2</w:t>
            </w:r>
          </w:p>
        </w:tc>
      </w:tr>
      <w:tr w:rsidR="0070373F" w:rsidRPr="00946B17">
        <w:trPr>
          <w:trHeight w:val="230"/>
        </w:trPr>
        <w:tc>
          <w:tcPr>
            <w:tcW w:w="10347" w:type="dxa"/>
            <w:gridSpan w:val="25"/>
            <w:tcBorders>
              <w:top w:val="single" w:sz="4" w:space="0" w:color="000000"/>
              <w:left w:val="single" w:sz="4" w:space="0" w:color="000000"/>
              <w:bottom w:val="single" w:sz="4" w:space="0" w:color="000000"/>
              <w:right w:val="single" w:sz="4" w:space="0" w:color="000000"/>
            </w:tcBorders>
          </w:tcPr>
          <w:p w:rsidR="0070373F" w:rsidRPr="009A716B" w:rsidRDefault="009A716B">
            <w:pPr>
              <w:pStyle w:val="TableParagraph"/>
              <w:spacing w:line="210" w:lineRule="exact"/>
              <w:ind w:left="1300" w:right="1287"/>
              <w:jc w:val="center"/>
              <w:rPr>
                <w:sz w:val="20"/>
                <w:lang w:val="en-US"/>
              </w:rPr>
            </w:pPr>
            <w:r w:rsidRPr="009A716B">
              <w:rPr>
                <w:sz w:val="20"/>
                <w:lang w:val="en-US"/>
              </w:rPr>
              <w:t>Forms of current performance monitoring, types of intermediate and final certification Training</w:t>
            </w:r>
          </w:p>
        </w:tc>
      </w:tr>
      <w:tr w:rsidR="0070373F" w:rsidRPr="00946B17">
        <w:trPr>
          <w:trHeight w:val="781"/>
        </w:trPr>
        <w:tc>
          <w:tcPr>
            <w:tcW w:w="1850" w:type="dxa"/>
            <w:gridSpan w:val="5"/>
            <w:vMerge w:val="restart"/>
            <w:tcBorders>
              <w:top w:val="single" w:sz="4" w:space="0" w:color="000000"/>
              <w:left w:val="single" w:sz="4" w:space="0" w:color="000000"/>
              <w:bottom w:val="single" w:sz="4" w:space="0" w:color="000000"/>
              <w:right w:val="single" w:sz="4" w:space="0" w:color="000000"/>
            </w:tcBorders>
          </w:tcPr>
          <w:p w:rsidR="0070373F" w:rsidRPr="009A716B" w:rsidRDefault="0070373F">
            <w:pPr>
              <w:pStyle w:val="TableParagraph"/>
              <w:jc w:val="center"/>
              <w:rPr>
                <w:b/>
                <w:lang w:val="en-US"/>
              </w:rPr>
            </w:pPr>
          </w:p>
          <w:p w:rsidR="0070373F" w:rsidRPr="009A716B" w:rsidRDefault="0070373F">
            <w:pPr>
              <w:pStyle w:val="TableParagraph"/>
              <w:jc w:val="center"/>
              <w:rPr>
                <w:b/>
                <w:lang w:val="en-US"/>
              </w:rPr>
            </w:pPr>
          </w:p>
          <w:p w:rsidR="0070373F" w:rsidRDefault="009A716B">
            <w:pPr>
              <w:pStyle w:val="TableParagraph"/>
              <w:jc w:val="center"/>
              <w:rPr>
                <w:spacing w:val="-47"/>
                <w:sz w:val="20"/>
              </w:rPr>
            </w:pPr>
            <w:proofErr w:type="spellStart"/>
            <w:r>
              <w:rPr>
                <w:sz w:val="20"/>
              </w:rPr>
              <w:t>period</w:t>
            </w:r>
            <w:proofErr w:type="spellEnd"/>
          </w:p>
          <w:p w:rsidR="0070373F" w:rsidRDefault="009A716B">
            <w:pPr>
              <w:pStyle w:val="TableParagraph"/>
              <w:jc w:val="center"/>
              <w:rPr>
                <w:sz w:val="20"/>
              </w:rPr>
            </w:pPr>
            <w:r>
              <w:rPr>
                <w:sz w:val="20"/>
              </w:rPr>
              <w:t>(</w:t>
            </w:r>
            <w:proofErr w:type="spellStart"/>
            <w:r>
              <w:rPr>
                <w:sz w:val="20"/>
              </w:rPr>
              <w:t>module</w:t>
            </w:r>
            <w:proofErr w:type="spellEnd"/>
            <w:r>
              <w:rPr>
                <w:sz w:val="20"/>
              </w:rPr>
              <w:t>)</w:t>
            </w:r>
          </w:p>
        </w:tc>
        <w:tc>
          <w:tcPr>
            <w:tcW w:w="3565" w:type="dxa"/>
            <w:gridSpan w:val="9"/>
            <w:tcBorders>
              <w:top w:val="single" w:sz="4" w:space="0" w:color="000000"/>
              <w:left w:val="single" w:sz="4" w:space="0" w:color="000000"/>
              <w:bottom w:val="single" w:sz="4" w:space="0" w:color="000000"/>
              <w:right w:val="single" w:sz="4" w:space="0" w:color="000000"/>
            </w:tcBorders>
            <w:vAlign w:val="center"/>
          </w:tcPr>
          <w:p w:rsidR="0070373F" w:rsidRPr="009A716B" w:rsidRDefault="009A716B">
            <w:pPr>
              <w:pStyle w:val="TableParagraph"/>
              <w:jc w:val="center"/>
              <w:rPr>
                <w:spacing w:val="-47"/>
                <w:sz w:val="20"/>
                <w:lang w:val="en-US"/>
              </w:rPr>
            </w:pPr>
            <w:r w:rsidRPr="009A716B">
              <w:rPr>
                <w:sz w:val="20"/>
                <w:lang w:val="en-US"/>
              </w:rPr>
              <w:t>Forms of current</w:t>
            </w:r>
          </w:p>
          <w:p w:rsidR="0070373F" w:rsidRPr="009A716B" w:rsidRDefault="009A716B">
            <w:pPr>
              <w:pStyle w:val="TableParagraph"/>
              <w:jc w:val="center"/>
              <w:rPr>
                <w:sz w:val="20"/>
                <w:lang w:val="en-US"/>
              </w:rPr>
            </w:pPr>
            <w:r w:rsidRPr="009A716B">
              <w:rPr>
                <w:sz w:val="20"/>
                <w:lang w:val="en-US"/>
              </w:rPr>
              <w:t>performance monitoring</w:t>
            </w:r>
          </w:p>
        </w:tc>
        <w:tc>
          <w:tcPr>
            <w:tcW w:w="2068" w:type="dxa"/>
            <w:gridSpan w:val="5"/>
            <w:tcBorders>
              <w:top w:val="single" w:sz="4" w:space="0" w:color="000000"/>
              <w:left w:val="single" w:sz="4" w:space="0" w:color="000000"/>
              <w:bottom w:val="single" w:sz="4" w:space="0" w:color="000000"/>
              <w:right w:val="single" w:sz="4" w:space="0" w:color="000000"/>
            </w:tcBorders>
            <w:vAlign w:val="center"/>
          </w:tcPr>
          <w:p w:rsidR="0070373F" w:rsidRDefault="009A716B">
            <w:pPr>
              <w:pStyle w:val="TableParagraph"/>
              <w:jc w:val="center"/>
              <w:rPr>
                <w:sz w:val="20"/>
              </w:rPr>
            </w:pPr>
            <w:proofErr w:type="spellStart"/>
            <w:r>
              <w:rPr>
                <w:sz w:val="20"/>
              </w:rPr>
              <w:t>Types</w:t>
            </w:r>
            <w:proofErr w:type="spellEnd"/>
            <w:r>
              <w:rPr>
                <w:sz w:val="20"/>
              </w:rPr>
              <w:t xml:space="preserve"> </w:t>
            </w:r>
            <w:proofErr w:type="spellStart"/>
            <w:r>
              <w:rPr>
                <w:sz w:val="20"/>
              </w:rPr>
              <w:t>of</w:t>
            </w:r>
            <w:proofErr w:type="spellEnd"/>
            <w:r>
              <w:rPr>
                <w:sz w:val="20"/>
              </w:rPr>
              <w:t xml:space="preserve"> </w:t>
            </w:r>
            <w:proofErr w:type="spellStart"/>
            <w:r>
              <w:rPr>
                <w:sz w:val="20"/>
              </w:rPr>
              <w:t>intermediate</w:t>
            </w:r>
            <w:proofErr w:type="spellEnd"/>
            <w:r>
              <w:rPr>
                <w:sz w:val="20"/>
              </w:rPr>
              <w:t xml:space="preserve"> </w:t>
            </w:r>
            <w:proofErr w:type="spellStart"/>
            <w:r>
              <w:rPr>
                <w:sz w:val="20"/>
              </w:rPr>
              <w:t>assessment</w:t>
            </w:r>
            <w:proofErr w:type="spellEnd"/>
          </w:p>
        </w:tc>
        <w:tc>
          <w:tcPr>
            <w:tcW w:w="2864" w:type="dxa"/>
            <w:gridSpan w:val="6"/>
            <w:tcBorders>
              <w:top w:val="single" w:sz="4" w:space="0" w:color="000000"/>
              <w:left w:val="single" w:sz="4" w:space="0" w:color="000000"/>
              <w:bottom w:val="single" w:sz="4" w:space="0" w:color="000000"/>
              <w:right w:val="single" w:sz="4" w:space="0" w:color="000000"/>
            </w:tcBorders>
            <w:vAlign w:val="center"/>
          </w:tcPr>
          <w:p w:rsidR="0070373F" w:rsidRPr="009A716B" w:rsidRDefault="009A716B">
            <w:pPr>
              <w:pStyle w:val="TableParagraph"/>
              <w:jc w:val="center"/>
              <w:rPr>
                <w:sz w:val="20"/>
                <w:lang w:val="en-US"/>
              </w:rPr>
            </w:pPr>
            <w:r w:rsidRPr="009A716B">
              <w:rPr>
                <w:sz w:val="20"/>
                <w:lang w:val="en-US"/>
              </w:rPr>
              <w:t>Types of final assessment</w:t>
            </w:r>
          </w:p>
          <w:p w:rsidR="0070373F" w:rsidRPr="009A716B" w:rsidRDefault="009A716B">
            <w:pPr>
              <w:pStyle w:val="TableParagraph"/>
              <w:jc w:val="center"/>
              <w:rPr>
                <w:sz w:val="16"/>
                <w:lang w:val="en-US"/>
              </w:rPr>
            </w:pPr>
            <w:r w:rsidRPr="009A716B">
              <w:rPr>
                <w:sz w:val="16"/>
                <w:lang w:val="en-US"/>
              </w:rPr>
              <w:t>(only for final</w:t>
            </w:r>
          </w:p>
          <w:p w:rsidR="0070373F" w:rsidRPr="009A716B" w:rsidRDefault="009A716B">
            <w:pPr>
              <w:pStyle w:val="TableParagraph"/>
              <w:jc w:val="center"/>
              <w:rPr>
                <w:sz w:val="16"/>
                <w:lang w:val="en-US"/>
              </w:rPr>
            </w:pPr>
            <w:r w:rsidRPr="009A716B">
              <w:rPr>
                <w:sz w:val="16"/>
                <w:lang w:val="en-US"/>
              </w:rPr>
              <w:t>assessment programs and additional educational programs)</w:t>
            </w:r>
          </w:p>
        </w:tc>
      </w:tr>
      <w:tr w:rsidR="0070373F">
        <w:trPr>
          <w:trHeight w:val="460"/>
        </w:trPr>
        <w:tc>
          <w:tcPr>
            <w:tcW w:w="1850" w:type="dxa"/>
            <w:gridSpan w:val="5"/>
            <w:vMerge/>
            <w:tcBorders>
              <w:left w:val="single" w:sz="4" w:space="0" w:color="000000"/>
              <w:bottom w:val="single" w:sz="4" w:space="0" w:color="000000"/>
              <w:right w:val="single" w:sz="4" w:space="0" w:color="000000"/>
            </w:tcBorders>
            <w:vAlign w:val="center"/>
          </w:tcPr>
          <w:p w:rsidR="0070373F" w:rsidRPr="009A716B" w:rsidRDefault="0070373F">
            <w:pPr>
              <w:jc w:val="center"/>
              <w:rPr>
                <w:sz w:val="2"/>
                <w:szCs w:val="2"/>
                <w:lang w:val="en-US"/>
              </w:rPr>
            </w:pPr>
          </w:p>
        </w:tc>
        <w:tc>
          <w:tcPr>
            <w:tcW w:w="2005" w:type="dxa"/>
            <w:gridSpan w:val="5"/>
            <w:tcBorders>
              <w:top w:val="single" w:sz="4" w:space="0" w:color="000000"/>
              <w:left w:val="single" w:sz="4" w:space="0" w:color="000000"/>
              <w:bottom w:val="single" w:sz="4" w:space="0" w:color="000000"/>
              <w:right w:val="single" w:sz="4" w:space="0" w:color="000000"/>
            </w:tcBorders>
            <w:vAlign w:val="center"/>
          </w:tcPr>
          <w:p w:rsidR="0070373F" w:rsidRDefault="009A716B">
            <w:pPr>
              <w:pStyle w:val="TableParagraph"/>
              <w:jc w:val="center"/>
              <w:rPr>
                <w:sz w:val="20"/>
              </w:rPr>
            </w:pPr>
            <w:proofErr w:type="spellStart"/>
            <w:r>
              <w:rPr>
                <w:sz w:val="20"/>
              </w:rPr>
              <w:t>Forms</w:t>
            </w:r>
            <w:proofErr w:type="spellEnd"/>
          </w:p>
        </w:tc>
        <w:tc>
          <w:tcPr>
            <w:tcW w:w="1560" w:type="dxa"/>
            <w:gridSpan w:val="4"/>
            <w:tcBorders>
              <w:top w:val="single" w:sz="4" w:space="0" w:color="000000"/>
              <w:left w:val="single" w:sz="4" w:space="0" w:color="000000"/>
              <w:bottom w:val="single" w:sz="4" w:space="0" w:color="000000"/>
              <w:right w:val="single" w:sz="4" w:space="0" w:color="000000"/>
            </w:tcBorders>
            <w:vAlign w:val="center"/>
          </w:tcPr>
          <w:p w:rsidR="0070373F" w:rsidRDefault="009A716B">
            <w:pPr>
              <w:pStyle w:val="TableParagraph"/>
              <w:jc w:val="center"/>
              <w:rPr>
                <w:sz w:val="20"/>
              </w:rPr>
            </w:pPr>
            <w:proofErr w:type="spellStart"/>
            <w:r>
              <w:rPr>
                <w:sz w:val="20"/>
              </w:rPr>
              <w:t>Terms</w:t>
            </w:r>
            <w:proofErr w:type="spellEnd"/>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70373F" w:rsidRDefault="009A716B">
            <w:pPr>
              <w:pStyle w:val="TableParagraph"/>
              <w:jc w:val="center"/>
              <w:rPr>
                <w:sz w:val="20"/>
              </w:rPr>
            </w:pPr>
            <w:proofErr w:type="spellStart"/>
            <w:r>
              <w:rPr>
                <w:sz w:val="20"/>
              </w:rPr>
              <w:t>Types</w:t>
            </w:r>
            <w:proofErr w:type="spellEnd"/>
          </w:p>
        </w:tc>
        <w:tc>
          <w:tcPr>
            <w:tcW w:w="792" w:type="dxa"/>
            <w:gridSpan w:val="2"/>
            <w:tcBorders>
              <w:top w:val="single" w:sz="4" w:space="0" w:color="000000"/>
              <w:left w:val="single" w:sz="4" w:space="0" w:color="000000"/>
              <w:bottom w:val="single" w:sz="4" w:space="0" w:color="000000"/>
              <w:right w:val="single" w:sz="4" w:space="0" w:color="000000"/>
            </w:tcBorders>
            <w:vAlign w:val="center"/>
          </w:tcPr>
          <w:p w:rsidR="0070373F" w:rsidRDefault="009A716B">
            <w:pPr>
              <w:pStyle w:val="TableParagraph"/>
              <w:jc w:val="center"/>
              <w:rPr>
                <w:sz w:val="20"/>
              </w:rPr>
            </w:pPr>
            <w:proofErr w:type="spellStart"/>
            <w:r>
              <w:rPr>
                <w:sz w:val="20"/>
              </w:rPr>
              <w:t>of</w:t>
            </w:r>
            <w:proofErr w:type="spellEnd"/>
            <w:r>
              <w:rPr>
                <w:sz w:val="20"/>
              </w:rPr>
              <w:t xml:space="preserve"> </w:t>
            </w:r>
            <w:proofErr w:type="spellStart"/>
            <w:r>
              <w:rPr>
                <w:sz w:val="20"/>
              </w:rPr>
              <w:t>Terms</w:t>
            </w:r>
            <w:proofErr w:type="spellEnd"/>
          </w:p>
        </w:tc>
        <w:tc>
          <w:tcPr>
            <w:tcW w:w="1314" w:type="dxa"/>
            <w:gridSpan w:val="3"/>
            <w:tcBorders>
              <w:top w:val="single" w:sz="4" w:space="0" w:color="000000"/>
              <w:left w:val="single" w:sz="4" w:space="0" w:color="000000"/>
              <w:bottom w:val="single" w:sz="4" w:space="0" w:color="000000"/>
              <w:right w:val="single" w:sz="4" w:space="0" w:color="000000"/>
            </w:tcBorders>
            <w:vAlign w:val="center"/>
          </w:tcPr>
          <w:p w:rsidR="0070373F" w:rsidRDefault="009A716B">
            <w:pPr>
              <w:pStyle w:val="TableParagraph"/>
              <w:jc w:val="center"/>
              <w:rPr>
                <w:sz w:val="20"/>
              </w:rPr>
            </w:pPr>
            <w:proofErr w:type="spellStart"/>
            <w:r>
              <w:rPr>
                <w:sz w:val="20"/>
              </w:rPr>
              <w:t>Types</w:t>
            </w:r>
            <w:proofErr w:type="spellEnd"/>
          </w:p>
        </w:tc>
        <w:tc>
          <w:tcPr>
            <w:tcW w:w="1550" w:type="dxa"/>
            <w:gridSpan w:val="3"/>
            <w:tcBorders>
              <w:top w:val="single" w:sz="4" w:space="0" w:color="000000"/>
              <w:left w:val="single" w:sz="4" w:space="0" w:color="000000"/>
              <w:bottom w:val="single" w:sz="4" w:space="0" w:color="000000"/>
              <w:right w:val="single" w:sz="4" w:space="0" w:color="000000"/>
            </w:tcBorders>
            <w:vAlign w:val="center"/>
          </w:tcPr>
          <w:p w:rsidR="0070373F" w:rsidRDefault="009A716B">
            <w:pPr>
              <w:pStyle w:val="TableParagraph"/>
              <w:jc w:val="center"/>
              <w:rPr>
                <w:sz w:val="20"/>
              </w:rPr>
            </w:pPr>
            <w:proofErr w:type="spellStart"/>
            <w:r>
              <w:rPr>
                <w:sz w:val="20"/>
              </w:rPr>
              <w:t>of</w:t>
            </w:r>
            <w:proofErr w:type="spellEnd"/>
            <w:r>
              <w:rPr>
                <w:sz w:val="20"/>
              </w:rPr>
              <w:t xml:space="preserve"> </w:t>
            </w:r>
            <w:proofErr w:type="spellStart"/>
            <w:r>
              <w:rPr>
                <w:sz w:val="20"/>
              </w:rPr>
              <w:t>Terms</w:t>
            </w:r>
            <w:proofErr w:type="spellEnd"/>
          </w:p>
        </w:tc>
      </w:tr>
      <w:tr w:rsidR="0070373F">
        <w:trPr>
          <w:trHeight w:val="251"/>
        </w:trPr>
        <w:tc>
          <w:tcPr>
            <w:tcW w:w="10347" w:type="dxa"/>
            <w:gridSpan w:val="25"/>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line="232" w:lineRule="exact"/>
              <w:ind w:left="1300" w:right="1287"/>
              <w:jc w:val="center"/>
              <w:rPr>
                <w:sz w:val="24"/>
              </w:rPr>
            </w:pPr>
            <w:r>
              <w:t>MAIN TRAJECTORY</w:t>
            </w:r>
          </w:p>
        </w:tc>
      </w:tr>
      <w:tr w:rsidR="0070373F">
        <w:trPr>
          <w:trHeight w:val="254"/>
        </w:trPr>
        <w:tc>
          <w:tcPr>
            <w:tcW w:w="10347" w:type="dxa"/>
            <w:gridSpan w:val="25"/>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line="234" w:lineRule="exact"/>
              <w:ind w:left="1300" w:right="1285"/>
              <w:jc w:val="center"/>
              <w:rPr>
                <w:sz w:val="24"/>
              </w:rPr>
            </w:pPr>
            <w:proofErr w:type="spellStart"/>
            <w:r>
              <w:t>Form</w:t>
            </w:r>
            <w:proofErr w:type="spellEnd"/>
            <w:r>
              <w:t xml:space="preserve"> </w:t>
            </w:r>
            <w:proofErr w:type="spellStart"/>
            <w:r>
              <w:t>of</w:t>
            </w:r>
            <w:proofErr w:type="spellEnd"/>
            <w:r>
              <w:t xml:space="preserve"> </w:t>
            </w:r>
            <w:proofErr w:type="spellStart"/>
            <w:r>
              <w:t>study</w:t>
            </w:r>
            <w:proofErr w:type="spellEnd"/>
            <w:r>
              <w:t xml:space="preserve">: </w:t>
            </w:r>
            <w:proofErr w:type="spellStart"/>
            <w:r>
              <w:t>full</w:t>
            </w:r>
            <w:proofErr w:type="spellEnd"/>
          </w:p>
        </w:tc>
      </w:tr>
      <w:tr w:rsidR="0070373F" w:rsidRPr="00946B17">
        <w:trPr>
          <w:trHeight w:val="918"/>
        </w:trPr>
        <w:tc>
          <w:tcPr>
            <w:tcW w:w="1850" w:type="dxa"/>
            <w:gridSpan w:val="5"/>
            <w:tcBorders>
              <w:top w:val="single" w:sz="4" w:space="0" w:color="000000"/>
              <w:left w:val="single" w:sz="4" w:space="0" w:color="000000"/>
              <w:bottom w:val="single" w:sz="4" w:space="0" w:color="000000"/>
              <w:right w:val="single" w:sz="4" w:space="0" w:color="000000"/>
            </w:tcBorders>
          </w:tcPr>
          <w:p w:rsidR="0070373F" w:rsidRDefault="0070373F">
            <w:pPr>
              <w:pStyle w:val="TableParagraph"/>
              <w:spacing w:before="5"/>
              <w:rPr>
                <w:b/>
                <w:sz w:val="19"/>
              </w:rPr>
            </w:pPr>
          </w:p>
          <w:p w:rsidR="0070373F" w:rsidRDefault="009A716B">
            <w:pPr>
              <w:pStyle w:val="TableParagraph"/>
              <w:ind w:left="105" w:right="336"/>
              <w:rPr>
                <w:sz w:val="20"/>
              </w:rPr>
            </w:pPr>
            <w:r>
              <w:rPr>
                <w:spacing w:val="-1"/>
                <w:sz w:val="20"/>
              </w:rPr>
              <w:t>-</w:t>
            </w:r>
            <w:proofErr w:type="spellStart"/>
            <w:r>
              <w:rPr>
                <w:spacing w:val="-1"/>
                <w:sz w:val="20"/>
              </w:rPr>
              <w:t>time</w:t>
            </w:r>
            <w:proofErr w:type="spellEnd"/>
            <w:r>
              <w:rPr>
                <w:spacing w:val="-1"/>
                <w:sz w:val="20"/>
              </w:rPr>
              <w:t xml:space="preserve"> 8 </w:t>
            </w:r>
            <w:proofErr w:type="spellStart"/>
            <w:r>
              <w:rPr>
                <w:spacing w:val="-1"/>
                <w:sz w:val="20"/>
              </w:rPr>
              <w:t>weeks</w:t>
            </w:r>
            <w:proofErr w:type="spellEnd"/>
            <w:r>
              <w:rPr>
                <w:spacing w:val="-1"/>
                <w:sz w:val="20"/>
              </w:rPr>
              <w:t xml:space="preserve"> 01</w:t>
            </w:r>
          </w:p>
        </w:tc>
        <w:tc>
          <w:tcPr>
            <w:tcW w:w="1648" w:type="dxa"/>
            <w:gridSpan w:val="4"/>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sz w:val="18"/>
              </w:rPr>
            </w:pPr>
          </w:p>
        </w:tc>
        <w:tc>
          <w:tcPr>
            <w:tcW w:w="1917" w:type="dxa"/>
            <w:gridSpan w:val="5"/>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sz w:val="18"/>
              </w:rPr>
            </w:pPr>
          </w:p>
        </w:tc>
        <w:tc>
          <w:tcPr>
            <w:tcW w:w="1276" w:type="dxa"/>
            <w:gridSpan w:val="3"/>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sz w:val="18"/>
              </w:rPr>
            </w:pPr>
          </w:p>
        </w:tc>
        <w:tc>
          <w:tcPr>
            <w:tcW w:w="792" w:type="dxa"/>
            <w:gridSpan w:val="2"/>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sz w:val="18"/>
              </w:rPr>
            </w:pPr>
          </w:p>
        </w:tc>
        <w:tc>
          <w:tcPr>
            <w:tcW w:w="1314" w:type="dxa"/>
            <w:gridSpan w:val="3"/>
            <w:tcBorders>
              <w:top w:val="single" w:sz="4" w:space="0" w:color="000000"/>
              <w:left w:val="single" w:sz="4" w:space="0" w:color="000000"/>
              <w:bottom w:val="single" w:sz="4" w:space="0" w:color="000000"/>
              <w:right w:val="single" w:sz="4" w:space="0" w:color="000000"/>
            </w:tcBorders>
          </w:tcPr>
          <w:p w:rsidR="0070373F" w:rsidRDefault="009A716B">
            <w:pPr>
              <w:pStyle w:val="TableParagraph"/>
              <w:ind w:left="145" w:right="145" w:firstLine="1"/>
              <w:jc w:val="center"/>
              <w:rPr>
                <w:sz w:val="20"/>
              </w:rPr>
            </w:pPr>
            <w:proofErr w:type="spellStart"/>
            <w:r>
              <w:rPr>
                <w:sz w:val="20"/>
              </w:rPr>
              <w:t>credit</w:t>
            </w:r>
            <w:proofErr w:type="spellEnd"/>
            <w:r>
              <w:rPr>
                <w:sz w:val="20"/>
              </w:rPr>
              <w:t xml:space="preserve">, </w:t>
            </w:r>
            <w:proofErr w:type="spellStart"/>
            <w:r>
              <w:rPr>
                <w:sz w:val="20"/>
              </w:rPr>
              <w:t>oral</w:t>
            </w:r>
            <w:proofErr w:type="spellEnd"/>
            <w:r>
              <w:rPr>
                <w:sz w:val="20"/>
              </w:rPr>
              <w:t>,</w:t>
            </w:r>
          </w:p>
          <w:p w:rsidR="0070373F" w:rsidRDefault="009A716B">
            <w:pPr>
              <w:pStyle w:val="TableParagraph"/>
              <w:spacing w:line="228" w:lineRule="exact"/>
              <w:ind w:left="145" w:right="145"/>
              <w:jc w:val="center"/>
              <w:rPr>
                <w:sz w:val="20"/>
              </w:rPr>
            </w:pPr>
            <w:proofErr w:type="spellStart"/>
            <w:r>
              <w:rPr>
                <w:spacing w:val="-1"/>
                <w:sz w:val="20"/>
              </w:rPr>
              <w:t>traditional</w:t>
            </w:r>
            <w:proofErr w:type="spellEnd"/>
            <w:r>
              <w:rPr>
                <w:spacing w:val="-1"/>
                <w:sz w:val="20"/>
              </w:rPr>
              <w:t xml:space="preserve"> </w:t>
            </w:r>
            <w:proofErr w:type="spellStart"/>
            <w:r>
              <w:rPr>
                <w:spacing w:val="-1"/>
                <w:sz w:val="20"/>
              </w:rPr>
              <w:t>form</w:t>
            </w:r>
            <w:proofErr w:type="spellEnd"/>
          </w:p>
        </w:tc>
        <w:tc>
          <w:tcPr>
            <w:tcW w:w="1550" w:type="dxa"/>
            <w:gridSpan w:val="3"/>
            <w:tcBorders>
              <w:top w:val="single" w:sz="4" w:space="0" w:color="000000"/>
              <w:left w:val="single" w:sz="4" w:space="0" w:color="000000"/>
              <w:bottom w:val="single" w:sz="4" w:space="0" w:color="000000"/>
              <w:right w:val="single" w:sz="4" w:space="0" w:color="000000"/>
            </w:tcBorders>
          </w:tcPr>
          <w:p w:rsidR="0070373F" w:rsidRPr="009A716B" w:rsidRDefault="009A716B">
            <w:pPr>
              <w:pStyle w:val="TableParagraph"/>
              <w:ind w:left="293" w:right="289"/>
              <w:jc w:val="center"/>
              <w:rPr>
                <w:sz w:val="20"/>
                <w:lang w:val="en-US"/>
              </w:rPr>
            </w:pPr>
            <w:r w:rsidRPr="009A716B">
              <w:rPr>
                <w:spacing w:val="-1"/>
                <w:sz w:val="20"/>
                <w:lang w:val="en-US"/>
              </w:rPr>
              <w:t>according to the schedule of final certification</w:t>
            </w:r>
          </w:p>
        </w:tc>
      </w:tr>
    </w:tbl>
    <w:p w:rsidR="0070373F" w:rsidRPr="009A716B" w:rsidRDefault="0070373F">
      <w:pPr>
        <w:rPr>
          <w:lang w:val="en-US"/>
        </w:rPr>
        <w:sectPr w:rsidR="0070373F" w:rsidRPr="009A716B">
          <w:headerReference w:type="default" r:id="rId9"/>
          <w:pgSz w:w="11906" w:h="16838"/>
          <w:pgMar w:top="1040" w:right="0" w:bottom="280" w:left="1020" w:header="710" w:footer="0" w:gutter="0"/>
          <w:cols w:space="720"/>
          <w:formProt w:val="0"/>
          <w:docGrid w:linePitch="100" w:charSpace="4096"/>
        </w:sectPr>
      </w:pPr>
    </w:p>
    <w:p w:rsidR="0070373F" w:rsidRPr="009A716B" w:rsidRDefault="0070373F">
      <w:pPr>
        <w:pStyle w:val="a5"/>
        <w:spacing w:before="5"/>
        <w:rPr>
          <w:b/>
          <w:sz w:val="9"/>
          <w:lang w:val="en-US"/>
        </w:rPr>
      </w:pPr>
    </w:p>
    <w:p w:rsidR="0070373F" w:rsidRPr="009A716B" w:rsidRDefault="009A716B">
      <w:pPr>
        <w:pStyle w:val="a9"/>
        <w:numPr>
          <w:ilvl w:val="1"/>
          <w:numId w:val="4"/>
        </w:numPr>
        <w:tabs>
          <w:tab w:val="left" w:pos="1185"/>
        </w:tabs>
        <w:spacing w:before="90" w:after="3"/>
        <w:ind w:left="1184" w:hanging="362"/>
        <w:rPr>
          <w:b/>
          <w:sz w:val="24"/>
          <w:highlight w:val="yellow"/>
          <w:lang w:val="en-US"/>
        </w:rPr>
      </w:pPr>
      <w:r w:rsidRPr="009A716B">
        <w:rPr>
          <w:b/>
          <w:sz w:val="24"/>
          <w:highlight w:val="yellow"/>
          <w:lang w:val="en-US"/>
        </w:rPr>
        <w:t>Structure and content of training sessions</w:t>
      </w:r>
    </w:p>
    <w:tbl>
      <w:tblPr>
        <w:tblStyle w:val="TableNormal"/>
        <w:tblW w:w="10145" w:type="dxa"/>
        <w:tblInd w:w="648" w:type="dxa"/>
        <w:tblCellMar>
          <w:left w:w="108" w:type="dxa"/>
          <w:right w:w="108" w:type="dxa"/>
        </w:tblCellMar>
        <w:tblLook w:val="01E0" w:firstRow="1" w:lastRow="1" w:firstColumn="1" w:lastColumn="1" w:noHBand="0" w:noVBand="0"/>
      </w:tblPr>
      <w:tblGrid>
        <w:gridCol w:w="579"/>
        <w:gridCol w:w="4282"/>
        <w:gridCol w:w="851"/>
        <w:gridCol w:w="1056"/>
        <w:gridCol w:w="802"/>
        <w:gridCol w:w="680"/>
        <w:gridCol w:w="797"/>
        <w:gridCol w:w="1098"/>
      </w:tblGrid>
      <w:tr w:rsidR="0070373F" w:rsidRPr="00946B17">
        <w:trPr>
          <w:trHeight w:val="275"/>
        </w:trPr>
        <w:tc>
          <w:tcPr>
            <w:tcW w:w="581" w:type="dxa"/>
            <w:vMerge w:val="restart"/>
            <w:tcBorders>
              <w:top w:val="single" w:sz="4" w:space="0" w:color="000000"/>
              <w:left w:val="single" w:sz="4" w:space="0" w:color="000000"/>
              <w:bottom w:val="single" w:sz="4" w:space="0" w:color="000000"/>
              <w:right w:val="single" w:sz="4" w:space="0" w:color="000000"/>
            </w:tcBorders>
          </w:tcPr>
          <w:p w:rsidR="0070373F" w:rsidRPr="009A716B" w:rsidRDefault="0070373F">
            <w:pPr>
              <w:pStyle w:val="TableParagraph"/>
              <w:rPr>
                <w:b/>
                <w:sz w:val="26"/>
                <w:lang w:val="en-US"/>
              </w:rPr>
            </w:pPr>
          </w:p>
          <w:p w:rsidR="0070373F" w:rsidRPr="009A716B" w:rsidRDefault="0070373F">
            <w:pPr>
              <w:pStyle w:val="TableParagraph"/>
              <w:rPr>
                <w:b/>
                <w:sz w:val="26"/>
                <w:lang w:val="en-US"/>
              </w:rPr>
            </w:pPr>
          </w:p>
          <w:p w:rsidR="0070373F" w:rsidRPr="009A716B" w:rsidRDefault="0070373F">
            <w:pPr>
              <w:pStyle w:val="TableParagraph"/>
              <w:rPr>
                <w:b/>
                <w:sz w:val="26"/>
                <w:lang w:val="en-US"/>
              </w:rPr>
            </w:pPr>
          </w:p>
          <w:p w:rsidR="0070373F" w:rsidRPr="009A716B" w:rsidRDefault="0070373F">
            <w:pPr>
              <w:pStyle w:val="TableParagraph"/>
              <w:rPr>
                <w:b/>
                <w:sz w:val="26"/>
                <w:lang w:val="en-US"/>
              </w:rPr>
            </w:pPr>
          </w:p>
          <w:p w:rsidR="0070373F" w:rsidRPr="009A716B" w:rsidRDefault="0070373F">
            <w:pPr>
              <w:pStyle w:val="TableParagraph"/>
              <w:rPr>
                <w:b/>
                <w:sz w:val="26"/>
                <w:lang w:val="en-US"/>
              </w:rPr>
            </w:pPr>
          </w:p>
          <w:p w:rsidR="0070373F" w:rsidRPr="009A716B" w:rsidRDefault="0070373F">
            <w:pPr>
              <w:pStyle w:val="TableParagraph"/>
              <w:rPr>
                <w:b/>
                <w:sz w:val="26"/>
                <w:lang w:val="en-US"/>
              </w:rPr>
            </w:pPr>
          </w:p>
          <w:p w:rsidR="0070373F" w:rsidRPr="009A716B" w:rsidRDefault="0070373F">
            <w:pPr>
              <w:pStyle w:val="TableParagraph"/>
              <w:rPr>
                <w:b/>
                <w:sz w:val="26"/>
                <w:lang w:val="en-US"/>
              </w:rPr>
            </w:pPr>
          </w:p>
          <w:p w:rsidR="0070373F" w:rsidRPr="009A716B" w:rsidRDefault="0070373F">
            <w:pPr>
              <w:pStyle w:val="TableParagraph"/>
              <w:rPr>
                <w:b/>
                <w:sz w:val="26"/>
                <w:lang w:val="en-US"/>
              </w:rPr>
            </w:pPr>
          </w:p>
          <w:p w:rsidR="0070373F" w:rsidRPr="009A716B" w:rsidRDefault="0070373F">
            <w:pPr>
              <w:pStyle w:val="TableParagraph"/>
              <w:rPr>
                <w:b/>
                <w:sz w:val="26"/>
                <w:lang w:val="en-US"/>
              </w:rPr>
            </w:pPr>
          </w:p>
          <w:p w:rsidR="0070373F" w:rsidRPr="009A716B" w:rsidRDefault="0070373F">
            <w:pPr>
              <w:pStyle w:val="TableParagraph"/>
              <w:rPr>
                <w:b/>
                <w:sz w:val="26"/>
                <w:lang w:val="en-US"/>
              </w:rPr>
            </w:pPr>
          </w:p>
          <w:p w:rsidR="0070373F" w:rsidRPr="009A716B" w:rsidRDefault="0070373F">
            <w:pPr>
              <w:pStyle w:val="TableParagraph"/>
              <w:rPr>
                <w:b/>
                <w:sz w:val="26"/>
                <w:lang w:val="en-US"/>
              </w:rPr>
            </w:pPr>
          </w:p>
          <w:p w:rsidR="0070373F" w:rsidRPr="009A716B" w:rsidRDefault="0070373F">
            <w:pPr>
              <w:pStyle w:val="TableParagraph"/>
              <w:rPr>
                <w:b/>
                <w:sz w:val="28"/>
                <w:lang w:val="en-US"/>
              </w:rPr>
            </w:pPr>
          </w:p>
          <w:p w:rsidR="0070373F" w:rsidRDefault="009A716B">
            <w:pPr>
              <w:pStyle w:val="TableParagraph"/>
              <w:ind w:left="127" w:right="100" w:firstLine="48"/>
              <w:rPr>
                <w:sz w:val="24"/>
              </w:rPr>
            </w:pPr>
            <w:r>
              <w:rPr>
                <w:sz w:val="24"/>
              </w:rPr>
              <w:t>n /</w:t>
            </w:r>
          </w:p>
        </w:tc>
        <w:tc>
          <w:tcPr>
            <w:tcW w:w="4541" w:type="dxa"/>
            <w:vMerge w:val="restart"/>
            <w:tcBorders>
              <w:top w:val="single" w:sz="4" w:space="0" w:color="000000"/>
              <w:left w:val="single" w:sz="4" w:space="0" w:color="000000"/>
              <w:bottom w:val="single" w:sz="4" w:space="0" w:color="000000"/>
              <w:right w:val="single" w:sz="4" w:space="0" w:color="000000"/>
            </w:tcBorders>
          </w:tcPr>
          <w:p w:rsidR="0070373F" w:rsidRPr="009A716B" w:rsidRDefault="0070373F">
            <w:pPr>
              <w:pStyle w:val="TableParagraph"/>
              <w:rPr>
                <w:b/>
                <w:sz w:val="26"/>
                <w:lang w:val="en-US"/>
              </w:rPr>
            </w:pPr>
          </w:p>
          <w:p w:rsidR="0070373F" w:rsidRPr="009A716B" w:rsidRDefault="0070373F">
            <w:pPr>
              <w:pStyle w:val="TableParagraph"/>
              <w:rPr>
                <w:b/>
                <w:sz w:val="26"/>
                <w:lang w:val="en-US"/>
              </w:rPr>
            </w:pPr>
          </w:p>
          <w:p w:rsidR="0070373F" w:rsidRPr="009A716B" w:rsidRDefault="0070373F">
            <w:pPr>
              <w:pStyle w:val="TableParagraph"/>
              <w:rPr>
                <w:b/>
                <w:sz w:val="26"/>
                <w:lang w:val="en-US"/>
              </w:rPr>
            </w:pPr>
          </w:p>
          <w:p w:rsidR="0070373F" w:rsidRPr="009A716B" w:rsidRDefault="0070373F">
            <w:pPr>
              <w:pStyle w:val="TableParagraph"/>
              <w:rPr>
                <w:b/>
                <w:sz w:val="26"/>
                <w:lang w:val="en-US"/>
              </w:rPr>
            </w:pPr>
          </w:p>
          <w:p w:rsidR="0070373F" w:rsidRPr="009A716B" w:rsidRDefault="0070373F">
            <w:pPr>
              <w:pStyle w:val="TableParagraph"/>
              <w:rPr>
                <w:b/>
                <w:sz w:val="26"/>
                <w:lang w:val="en-US"/>
              </w:rPr>
            </w:pPr>
          </w:p>
          <w:p w:rsidR="0070373F" w:rsidRPr="009A716B" w:rsidRDefault="0070373F">
            <w:pPr>
              <w:pStyle w:val="TableParagraph"/>
              <w:rPr>
                <w:b/>
                <w:sz w:val="26"/>
                <w:lang w:val="en-US"/>
              </w:rPr>
            </w:pPr>
          </w:p>
          <w:p w:rsidR="0070373F" w:rsidRPr="009A716B" w:rsidRDefault="0070373F">
            <w:pPr>
              <w:pStyle w:val="TableParagraph"/>
              <w:rPr>
                <w:b/>
                <w:sz w:val="26"/>
                <w:lang w:val="en-US"/>
              </w:rPr>
            </w:pPr>
          </w:p>
          <w:p w:rsidR="0070373F" w:rsidRPr="009A716B" w:rsidRDefault="0070373F">
            <w:pPr>
              <w:pStyle w:val="TableParagraph"/>
              <w:rPr>
                <w:b/>
                <w:sz w:val="26"/>
                <w:lang w:val="en-US"/>
              </w:rPr>
            </w:pPr>
          </w:p>
          <w:p w:rsidR="0070373F" w:rsidRPr="009A716B" w:rsidRDefault="0070373F">
            <w:pPr>
              <w:pStyle w:val="TableParagraph"/>
              <w:rPr>
                <w:b/>
                <w:sz w:val="26"/>
                <w:lang w:val="en-US"/>
              </w:rPr>
            </w:pPr>
          </w:p>
          <w:p w:rsidR="0070373F" w:rsidRPr="009A716B" w:rsidRDefault="0070373F">
            <w:pPr>
              <w:pStyle w:val="TableParagraph"/>
              <w:rPr>
                <w:b/>
                <w:sz w:val="26"/>
                <w:lang w:val="en-US"/>
              </w:rPr>
            </w:pPr>
          </w:p>
          <w:p w:rsidR="0070373F" w:rsidRPr="009A716B" w:rsidRDefault="0070373F">
            <w:pPr>
              <w:pStyle w:val="TableParagraph"/>
              <w:rPr>
                <w:b/>
                <w:sz w:val="26"/>
                <w:lang w:val="en-US"/>
              </w:rPr>
            </w:pPr>
          </w:p>
          <w:p w:rsidR="0070373F" w:rsidRPr="009A716B" w:rsidRDefault="0070373F">
            <w:pPr>
              <w:pStyle w:val="TableParagraph"/>
              <w:rPr>
                <w:b/>
                <w:sz w:val="26"/>
                <w:lang w:val="en-US"/>
              </w:rPr>
            </w:pPr>
          </w:p>
          <w:p w:rsidR="0070373F" w:rsidRPr="009A716B" w:rsidRDefault="009A716B">
            <w:pPr>
              <w:pStyle w:val="TableParagraph"/>
              <w:spacing w:before="163"/>
              <w:ind w:left="383"/>
              <w:rPr>
                <w:sz w:val="24"/>
                <w:lang w:val="en-US"/>
              </w:rPr>
            </w:pPr>
            <w:r w:rsidRPr="009A716B">
              <w:rPr>
                <w:sz w:val="24"/>
                <w:lang w:val="en-US"/>
              </w:rPr>
              <w:t>a Name of the topic (section, part)</w:t>
            </w:r>
          </w:p>
        </w:tc>
        <w:tc>
          <w:tcPr>
            <w:tcW w:w="5021" w:type="dxa"/>
            <w:gridSpan w:val="6"/>
            <w:tcBorders>
              <w:left w:val="single" w:sz="4" w:space="0" w:color="000000"/>
              <w:bottom w:val="single" w:sz="4" w:space="0" w:color="000000"/>
            </w:tcBorders>
          </w:tcPr>
          <w:p w:rsidR="0070373F" w:rsidRPr="009A716B" w:rsidRDefault="0070373F">
            <w:pPr>
              <w:pStyle w:val="TableParagraph"/>
              <w:rPr>
                <w:sz w:val="20"/>
                <w:lang w:val="en-US"/>
              </w:rPr>
            </w:pPr>
          </w:p>
        </w:tc>
      </w:tr>
      <w:tr w:rsidR="0070373F">
        <w:trPr>
          <w:trHeight w:val="926"/>
        </w:trPr>
        <w:tc>
          <w:tcPr>
            <w:tcW w:w="581" w:type="dxa"/>
            <w:vMerge/>
            <w:tcBorders>
              <w:left w:val="single" w:sz="4" w:space="0" w:color="000000"/>
              <w:bottom w:val="single" w:sz="4" w:space="0" w:color="000000"/>
              <w:right w:val="single" w:sz="4" w:space="0" w:color="000000"/>
            </w:tcBorders>
          </w:tcPr>
          <w:p w:rsidR="0070373F" w:rsidRPr="009A716B" w:rsidRDefault="0070373F">
            <w:pPr>
              <w:rPr>
                <w:sz w:val="2"/>
                <w:szCs w:val="2"/>
                <w:lang w:val="en-US"/>
              </w:rPr>
            </w:pPr>
          </w:p>
        </w:tc>
        <w:tc>
          <w:tcPr>
            <w:tcW w:w="4541" w:type="dxa"/>
            <w:vMerge/>
            <w:tcBorders>
              <w:left w:val="single" w:sz="4" w:space="0" w:color="000000"/>
              <w:bottom w:val="single" w:sz="4" w:space="0" w:color="000000"/>
              <w:right w:val="single" w:sz="4" w:space="0" w:color="000000"/>
            </w:tcBorders>
          </w:tcPr>
          <w:p w:rsidR="0070373F" w:rsidRPr="009A716B" w:rsidRDefault="0070373F">
            <w:pPr>
              <w:rPr>
                <w:sz w:val="2"/>
                <w:szCs w:val="2"/>
                <w:lang w:val="en-US"/>
              </w:rPr>
            </w:pPr>
          </w:p>
        </w:tc>
        <w:tc>
          <w:tcPr>
            <w:tcW w:w="3983" w:type="dxa"/>
            <w:gridSpan w:val="5"/>
            <w:tcBorders>
              <w:top w:val="single" w:sz="4" w:space="0" w:color="000000"/>
              <w:left w:val="single" w:sz="4" w:space="0" w:color="000000"/>
              <w:bottom w:val="single" w:sz="4" w:space="0" w:color="000000"/>
              <w:right w:val="single" w:sz="4" w:space="0" w:color="000000"/>
            </w:tcBorders>
          </w:tcPr>
          <w:p w:rsidR="0070373F" w:rsidRPr="009A716B" w:rsidRDefault="009A716B">
            <w:pPr>
              <w:pStyle w:val="TableParagraph"/>
              <w:spacing w:before="179"/>
              <w:ind w:left="1165" w:right="183" w:hanging="968"/>
              <w:rPr>
                <w:sz w:val="24"/>
                <w:lang w:val="en-US"/>
              </w:rPr>
            </w:pPr>
            <w:r w:rsidRPr="009A716B">
              <w:rPr>
                <w:sz w:val="24"/>
                <w:lang w:val="en-US"/>
              </w:rPr>
              <w:t>Contact work of students with the teacher</w:t>
            </w:r>
          </w:p>
        </w:tc>
        <w:tc>
          <w:tcPr>
            <w:tcW w:w="1038" w:type="dxa"/>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before="179"/>
              <w:ind w:left="189" w:right="186"/>
              <w:jc w:val="center"/>
              <w:rPr>
                <w:sz w:val="24"/>
              </w:rPr>
            </w:pPr>
            <w:proofErr w:type="spellStart"/>
            <w:r>
              <w:rPr>
                <w:sz w:val="24"/>
              </w:rPr>
              <w:t>Total</w:t>
            </w:r>
            <w:proofErr w:type="spellEnd"/>
          </w:p>
        </w:tc>
      </w:tr>
      <w:tr w:rsidR="0070373F">
        <w:trPr>
          <w:trHeight w:val="6568"/>
        </w:trPr>
        <w:tc>
          <w:tcPr>
            <w:tcW w:w="581" w:type="dxa"/>
            <w:vMerge/>
            <w:tcBorders>
              <w:left w:val="single" w:sz="4" w:space="0" w:color="000000"/>
              <w:bottom w:val="single" w:sz="4" w:space="0" w:color="000000"/>
              <w:right w:val="single" w:sz="4" w:space="0" w:color="000000"/>
            </w:tcBorders>
          </w:tcPr>
          <w:p w:rsidR="0070373F" w:rsidRDefault="0070373F">
            <w:pPr>
              <w:rPr>
                <w:sz w:val="2"/>
                <w:szCs w:val="2"/>
              </w:rPr>
            </w:pPr>
          </w:p>
        </w:tc>
        <w:tc>
          <w:tcPr>
            <w:tcW w:w="4541" w:type="dxa"/>
            <w:vMerge/>
            <w:tcBorders>
              <w:left w:val="single" w:sz="4" w:space="0" w:color="000000"/>
              <w:bottom w:val="single" w:sz="4" w:space="0" w:color="000000"/>
              <w:right w:val="single" w:sz="4" w:space="0" w:color="000000"/>
            </w:tcBorders>
          </w:tcPr>
          <w:p w:rsidR="0070373F" w:rsidRDefault="0070373F">
            <w:pPr>
              <w:rPr>
                <w:sz w:val="2"/>
                <w:szCs w:val="2"/>
              </w:rPr>
            </w:pPr>
          </w:p>
        </w:tc>
        <w:tc>
          <w:tcPr>
            <w:tcW w:w="899" w:type="dxa"/>
            <w:tcBorders>
              <w:top w:val="single" w:sz="4" w:space="0" w:color="000000"/>
              <w:left w:val="single" w:sz="4" w:space="0" w:color="000000"/>
              <w:bottom w:val="single" w:sz="4" w:space="0" w:color="000000"/>
              <w:right w:val="single" w:sz="4" w:space="0" w:color="000000"/>
            </w:tcBorders>
            <w:textDirection w:val="btLr"/>
          </w:tcPr>
          <w:p w:rsidR="0070373F" w:rsidRDefault="009A716B">
            <w:pPr>
              <w:pStyle w:val="TableParagraph"/>
              <w:spacing w:before="106"/>
              <w:ind w:left="2208" w:right="2208"/>
              <w:jc w:val="center"/>
              <w:rPr>
                <w:sz w:val="24"/>
              </w:rPr>
            </w:pPr>
            <w:proofErr w:type="spellStart"/>
            <w:r>
              <w:rPr>
                <w:sz w:val="24"/>
              </w:rPr>
              <w:t>Lectures</w:t>
            </w:r>
            <w:proofErr w:type="spellEnd"/>
            <w:r>
              <w:rPr>
                <w:sz w:val="24"/>
              </w:rPr>
              <w:t xml:space="preserve"> (</w:t>
            </w:r>
            <w:proofErr w:type="spellStart"/>
            <w:r>
              <w:rPr>
                <w:sz w:val="24"/>
              </w:rPr>
              <w:t>full-time</w:t>
            </w:r>
            <w:proofErr w:type="spellEnd"/>
            <w:r>
              <w:rPr>
                <w:sz w:val="24"/>
              </w:rPr>
              <w:t>)</w:t>
            </w:r>
          </w:p>
        </w:tc>
        <w:tc>
          <w:tcPr>
            <w:tcW w:w="733" w:type="dxa"/>
            <w:tcBorders>
              <w:top w:val="single" w:sz="4" w:space="0" w:color="000000"/>
              <w:left w:val="single" w:sz="4" w:space="0" w:color="000000"/>
              <w:bottom w:val="single" w:sz="4" w:space="0" w:color="000000"/>
              <w:right w:val="single" w:sz="4" w:space="0" w:color="000000"/>
            </w:tcBorders>
            <w:textDirection w:val="btLr"/>
          </w:tcPr>
          <w:p w:rsidR="0070373F" w:rsidRDefault="009A716B">
            <w:pPr>
              <w:pStyle w:val="TableParagraph"/>
              <w:spacing w:before="108"/>
              <w:ind w:left="2208" w:right="2209"/>
              <w:jc w:val="center"/>
              <w:rPr>
                <w:sz w:val="24"/>
              </w:rPr>
            </w:pPr>
            <w:proofErr w:type="spellStart"/>
            <w:r>
              <w:rPr>
                <w:sz w:val="24"/>
              </w:rPr>
              <w:t>Seminars</w:t>
            </w:r>
            <w:proofErr w:type="spellEnd"/>
            <w:r>
              <w:rPr>
                <w:sz w:val="24"/>
              </w:rPr>
              <w:t xml:space="preserve"> (</w:t>
            </w:r>
            <w:proofErr w:type="spellStart"/>
            <w:r>
              <w:rPr>
                <w:sz w:val="24"/>
              </w:rPr>
              <w:t>face-to-face</w:t>
            </w:r>
            <w:proofErr w:type="spellEnd"/>
            <w:r>
              <w:rPr>
                <w:sz w:val="24"/>
              </w:rPr>
              <w:t>)</w:t>
            </w:r>
          </w:p>
        </w:tc>
        <w:tc>
          <w:tcPr>
            <w:tcW w:w="841" w:type="dxa"/>
            <w:tcBorders>
              <w:top w:val="single" w:sz="4" w:space="0" w:color="000000"/>
              <w:left w:val="single" w:sz="4" w:space="0" w:color="000000"/>
              <w:bottom w:val="single" w:sz="4" w:space="0" w:color="000000"/>
              <w:right w:val="single" w:sz="4" w:space="0" w:color="000000"/>
            </w:tcBorders>
            <w:textDirection w:val="btLr"/>
          </w:tcPr>
          <w:p w:rsidR="0070373F" w:rsidRDefault="009A716B">
            <w:pPr>
              <w:pStyle w:val="TableParagraph"/>
              <w:spacing w:before="107"/>
              <w:ind w:left="1811"/>
              <w:rPr>
                <w:sz w:val="24"/>
              </w:rPr>
            </w:pPr>
            <w:proofErr w:type="spellStart"/>
            <w:r>
              <w:rPr>
                <w:sz w:val="24"/>
              </w:rPr>
              <w:t>practical</w:t>
            </w:r>
            <w:proofErr w:type="spellEnd"/>
            <w:r>
              <w:rPr>
                <w:sz w:val="24"/>
              </w:rPr>
              <w:t xml:space="preserve"> </w:t>
            </w:r>
            <w:proofErr w:type="spellStart"/>
            <w:r>
              <w:rPr>
                <w:sz w:val="24"/>
              </w:rPr>
              <w:t>classes</w:t>
            </w:r>
            <w:proofErr w:type="spellEnd"/>
            <w:r>
              <w:rPr>
                <w:sz w:val="24"/>
              </w:rPr>
              <w:t xml:space="preserve"> (</w:t>
            </w:r>
            <w:proofErr w:type="spellStart"/>
            <w:r>
              <w:rPr>
                <w:sz w:val="24"/>
              </w:rPr>
              <w:t>full-time</w:t>
            </w:r>
            <w:proofErr w:type="spellEnd"/>
            <w:r>
              <w:rPr>
                <w:sz w:val="24"/>
              </w:rPr>
              <w:t>)</w:t>
            </w:r>
          </w:p>
        </w:tc>
        <w:tc>
          <w:tcPr>
            <w:tcW w:w="693" w:type="dxa"/>
            <w:tcBorders>
              <w:top w:val="single" w:sz="4" w:space="0" w:color="000000"/>
              <w:left w:val="single" w:sz="4" w:space="0" w:color="000000"/>
              <w:bottom w:val="single" w:sz="4" w:space="0" w:color="000000"/>
              <w:right w:val="single" w:sz="4" w:space="0" w:color="000000"/>
            </w:tcBorders>
            <w:textDirection w:val="btLr"/>
          </w:tcPr>
          <w:p w:rsidR="0070373F" w:rsidRDefault="009A716B">
            <w:pPr>
              <w:pStyle w:val="TableParagraph"/>
              <w:spacing w:before="107" w:line="247" w:lineRule="auto"/>
              <w:ind w:left="959" w:hanging="92"/>
              <w:rPr>
                <w:sz w:val="24"/>
              </w:rPr>
            </w:pPr>
            <w:proofErr w:type="spellStart"/>
            <w:r>
              <w:rPr>
                <w:sz w:val="24"/>
                <w:highlight w:val="yellow"/>
              </w:rPr>
              <w:t>Including</w:t>
            </w:r>
            <w:proofErr w:type="spellEnd"/>
            <w:r>
              <w:rPr>
                <w:sz w:val="24"/>
                <w:highlight w:val="yellow"/>
              </w:rPr>
              <w:t xml:space="preserve"> </w:t>
            </w:r>
            <w:proofErr w:type="spellStart"/>
            <w:r>
              <w:rPr>
                <w:sz w:val="24"/>
                <w:highlight w:val="yellow"/>
              </w:rPr>
              <w:t>using</w:t>
            </w:r>
            <w:proofErr w:type="spellEnd"/>
            <w:r>
              <w:rPr>
                <w:sz w:val="24"/>
                <w:highlight w:val="yellow"/>
              </w:rPr>
              <w:t xml:space="preserve"> </w:t>
            </w:r>
            <w:proofErr w:type="spellStart"/>
            <w:r>
              <w:rPr>
                <w:sz w:val="24"/>
                <w:highlight w:val="yellow"/>
              </w:rPr>
              <w:t>simulation</w:t>
            </w:r>
            <w:proofErr w:type="spellEnd"/>
            <w:r>
              <w:rPr>
                <w:sz w:val="24"/>
                <w:highlight w:val="yellow"/>
              </w:rPr>
              <w:t xml:space="preserve"> </w:t>
            </w:r>
            <w:proofErr w:type="spellStart"/>
            <w:r>
              <w:rPr>
                <w:sz w:val="24"/>
                <w:highlight w:val="yellow"/>
              </w:rPr>
              <w:t>technologies</w:t>
            </w:r>
            <w:proofErr w:type="spellEnd"/>
            <w:r>
              <w:rPr>
                <w:sz w:val="24"/>
              </w:rPr>
              <w:t xml:space="preserve"> </w:t>
            </w:r>
          </w:p>
        </w:tc>
        <w:tc>
          <w:tcPr>
            <w:tcW w:w="817" w:type="dxa"/>
            <w:tcBorders>
              <w:top w:val="single" w:sz="4" w:space="0" w:color="000000"/>
              <w:left w:val="single" w:sz="4" w:space="0" w:color="000000"/>
              <w:bottom w:val="single" w:sz="4" w:space="0" w:color="000000"/>
              <w:right w:val="single" w:sz="4" w:space="0" w:color="000000"/>
            </w:tcBorders>
            <w:textDirection w:val="btLr"/>
          </w:tcPr>
          <w:p w:rsidR="0070373F" w:rsidRDefault="009A716B">
            <w:pPr>
              <w:pStyle w:val="TableParagraph"/>
              <w:spacing w:before="199"/>
              <w:ind w:left="2208" w:right="2209"/>
              <w:jc w:val="center"/>
              <w:rPr>
                <w:sz w:val="24"/>
              </w:rPr>
            </w:pPr>
            <w:proofErr w:type="spellStart"/>
            <w:r>
              <w:rPr>
                <w:sz w:val="24"/>
              </w:rPr>
              <w:t>Final</w:t>
            </w:r>
            <w:proofErr w:type="spellEnd"/>
            <w:r>
              <w:rPr>
                <w:sz w:val="24"/>
              </w:rPr>
              <w:t xml:space="preserve"> </w:t>
            </w:r>
            <w:proofErr w:type="spellStart"/>
            <w:r>
              <w:rPr>
                <w:sz w:val="24"/>
              </w:rPr>
              <w:t>certification</w:t>
            </w:r>
            <w:proofErr w:type="spellEnd"/>
          </w:p>
        </w:tc>
        <w:tc>
          <w:tcPr>
            <w:tcW w:w="1038"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sz w:val="24"/>
              </w:rPr>
            </w:pPr>
          </w:p>
        </w:tc>
      </w:tr>
      <w:tr w:rsidR="0070373F">
        <w:trPr>
          <w:trHeight w:val="338"/>
        </w:trPr>
        <w:tc>
          <w:tcPr>
            <w:tcW w:w="581" w:type="dxa"/>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line="271" w:lineRule="exact"/>
              <w:ind w:left="107"/>
              <w:rPr>
                <w:sz w:val="24"/>
              </w:rPr>
            </w:pPr>
            <w:r>
              <w:rPr>
                <w:sz w:val="24"/>
              </w:rPr>
              <w:t>1</w:t>
            </w:r>
          </w:p>
        </w:tc>
        <w:tc>
          <w:tcPr>
            <w:tcW w:w="4541" w:type="dxa"/>
            <w:tcBorders>
              <w:top w:val="single" w:sz="4" w:space="0" w:color="000000"/>
              <w:left w:val="single" w:sz="4" w:space="0" w:color="000000"/>
              <w:bottom w:val="single" w:sz="4" w:space="0" w:color="000000"/>
              <w:right w:val="single" w:sz="4" w:space="0" w:color="000000"/>
            </w:tcBorders>
          </w:tcPr>
          <w:p w:rsidR="0070373F" w:rsidRPr="009A716B" w:rsidRDefault="009A716B">
            <w:pPr>
              <w:pStyle w:val="TableParagraph"/>
              <w:spacing w:line="273" w:lineRule="exact"/>
              <w:ind w:left="107"/>
              <w:rPr>
                <w:sz w:val="24"/>
                <w:lang w:val="en-US"/>
              </w:rPr>
            </w:pPr>
            <w:r w:rsidRPr="009A716B">
              <w:rPr>
                <w:sz w:val="24"/>
                <w:lang w:val="en-US"/>
              </w:rPr>
              <w:t>Introduction to the history of method development</w:t>
            </w:r>
          </w:p>
        </w:tc>
        <w:tc>
          <w:tcPr>
            <w:tcW w:w="899" w:type="dxa"/>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before="37"/>
              <w:ind w:left="2"/>
              <w:jc w:val="center"/>
              <w:rPr>
                <w:sz w:val="20"/>
              </w:rPr>
            </w:pPr>
            <w:r>
              <w:t>2</w:t>
            </w:r>
          </w:p>
        </w:tc>
        <w:tc>
          <w:tcPr>
            <w:tcW w:w="733"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sz w:val="24"/>
              </w:rPr>
            </w:pPr>
          </w:p>
        </w:tc>
        <w:tc>
          <w:tcPr>
            <w:tcW w:w="841"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sz w:val="24"/>
              </w:rPr>
            </w:pPr>
          </w:p>
        </w:tc>
        <w:tc>
          <w:tcPr>
            <w:tcW w:w="693"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sz w:val="24"/>
              </w:rPr>
            </w:pPr>
          </w:p>
        </w:tc>
        <w:tc>
          <w:tcPr>
            <w:tcW w:w="817"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sz w:val="24"/>
              </w:rPr>
            </w:pPr>
          </w:p>
        </w:tc>
        <w:tc>
          <w:tcPr>
            <w:tcW w:w="1038" w:type="dxa"/>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before="23"/>
              <w:ind w:left="1"/>
              <w:jc w:val="center"/>
              <w:rPr>
                <w:sz w:val="24"/>
              </w:rPr>
            </w:pPr>
            <w:r>
              <w:rPr>
                <w:sz w:val="24"/>
              </w:rPr>
              <w:t>2</w:t>
            </w:r>
          </w:p>
        </w:tc>
      </w:tr>
      <w:tr w:rsidR="0070373F">
        <w:trPr>
          <w:trHeight w:val="808"/>
        </w:trPr>
        <w:tc>
          <w:tcPr>
            <w:tcW w:w="581" w:type="dxa"/>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line="270" w:lineRule="exact"/>
              <w:ind w:left="107"/>
              <w:rPr>
                <w:sz w:val="24"/>
              </w:rPr>
            </w:pPr>
            <w:r>
              <w:rPr>
                <w:sz w:val="24"/>
              </w:rPr>
              <w:t>2</w:t>
            </w:r>
          </w:p>
        </w:tc>
        <w:tc>
          <w:tcPr>
            <w:tcW w:w="4541" w:type="dxa"/>
            <w:tcBorders>
              <w:top w:val="single" w:sz="4" w:space="0" w:color="000000"/>
              <w:left w:val="single" w:sz="4" w:space="0" w:color="000000"/>
              <w:bottom w:val="single" w:sz="4" w:space="0" w:color="000000"/>
              <w:right w:val="single" w:sz="4" w:space="0" w:color="000000"/>
            </w:tcBorders>
          </w:tcPr>
          <w:p w:rsidR="0070373F" w:rsidRPr="009A716B" w:rsidRDefault="009A716B">
            <w:pPr>
              <w:pStyle w:val="TableParagraph"/>
              <w:spacing w:line="264" w:lineRule="auto"/>
              <w:ind w:left="107" w:right="1311"/>
              <w:rPr>
                <w:sz w:val="24"/>
                <w:lang w:val="en-US"/>
              </w:rPr>
            </w:pPr>
            <w:r w:rsidRPr="009A716B">
              <w:rPr>
                <w:sz w:val="24"/>
                <w:lang w:val="en-US"/>
              </w:rPr>
              <w:t xml:space="preserve">Classification of </w:t>
            </w:r>
            <w:proofErr w:type="spellStart"/>
            <w:r w:rsidRPr="009A716B">
              <w:rPr>
                <w:sz w:val="24"/>
                <w:lang w:val="en-US"/>
              </w:rPr>
              <w:t>myomas</w:t>
            </w:r>
            <w:proofErr w:type="spellEnd"/>
            <w:r w:rsidRPr="009A716B">
              <w:rPr>
                <w:sz w:val="24"/>
                <w:lang w:val="en-US"/>
              </w:rPr>
              <w:t>, diagnostic methods</w:t>
            </w:r>
          </w:p>
        </w:tc>
        <w:tc>
          <w:tcPr>
            <w:tcW w:w="899" w:type="dxa"/>
            <w:tcBorders>
              <w:top w:val="single" w:sz="4" w:space="0" w:color="000000"/>
              <w:left w:val="single" w:sz="4" w:space="0" w:color="000000"/>
              <w:bottom w:val="single" w:sz="4" w:space="0" w:color="000000"/>
              <w:right w:val="single" w:sz="4" w:space="0" w:color="000000"/>
            </w:tcBorders>
          </w:tcPr>
          <w:p w:rsidR="0070373F" w:rsidRPr="009A716B" w:rsidRDefault="0070373F">
            <w:pPr>
              <w:pStyle w:val="TableParagraph"/>
              <w:spacing w:before="5"/>
              <w:rPr>
                <w:b/>
                <w:lang w:val="en-US"/>
              </w:rPr>
            </w:pPr>
          </w:p>
          <w:p w:rsidR="0070373F" w:rsidRDefault="009A716B">
            <w:pPr>
              <w:pStyle w:val="TableParagraph"/>
              <w:ind w:left="2"/>
              <w:jc w:val="center"/>
              <w:rPr>
                <w:sz w:val="24"/>
              </w:rPr>
            </w:pPr>
            <w:r>
              <w:rPr>
                <w:sz w:val="24"/>
              </w:rPr>
              <w:t>2</w:t>
            </w:r>
          </w:p>
        </w:tc>
        <w:tc>
          <w:tcPr>
            <w:tcW w:w="733"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sz w:val="24"/>
              </w:rPr>
            </w:pPr>
          </w:p>
        </w:tc>
        <w:tc>
          <w:tcPr>
            <w:tcW w:w="841"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sz w:val="24"/>
              </w:rPr>
            </w:pPr>
          </w:p>
        </w:tc>
        <w:tc>
          <w:tcPr>
            <w:tcW w:w="693"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sz w:val="24"/>
              </w:rPr>
            </w:pPr>
          </w:p>
        </w:tc>
        <w:tc>
          <w:tcPr>
            <w:tcW w:w="817"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sz w:val="24"/>
              </w:rPr>
            </w:pPr>
          </w:p>
        </w:tc>
        <w:tc>
          <w:tcPr>
            <w:tcW w:w="1038"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spacing w:before="5"/>
              <w:rPr>
                <w:b/>
              </w:rPr>
            </w:pPr>
          </w:p>
          <w:p w:rsidR="0070373F" w:rsidRDefault="009A716B">
            <w:pPr>
              <w:pStyle w:val="TableParagraph"/>
              <w:ind w:left="1"/>
              <w:jc w:val="center"/>
              <w:rPr>
                <w:sz w:val="24"/>
              </w:rPr>
            </w:pPr>
            <w:r>
              <w:rPr>
                <w:sz w:val="24"/>
              </w:rPr>
              <w:t>2</w:t>
            </w:r>
          </w:p>
        </w:tc>
      </w:tr>
      <w:tr w:rsidR="0070373F">
        <w:trPr>
          <w:trHeight w:val="1717"/>
        </w:trPr>
        <w:tc>
          <w:tcPr>
            <w:tcW w:w="581" w:type="dxa"/>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line="268" w:lineRule="exact"/>
              <w:ind w:left="107"/>
              <w:rPr>
                <w:sz w:val="24"/>
              </w:rPr>
            </w:pPr>
            <w:r>
              <w:rPr>
                <w:sz w:val="24"/>
              </w:rPr>
              <w:t>3</w:t>
            </w:r>
          </w:p>
        </w:tc>
        <w:tc>
          <w:tcPr>
            <w:tcW w:w="4541" w:type="dxa"/>
            <w:tcBorders>
              <w:top w:val="single" w:sz="4" w:space="0" w:color="000000"/>
              <w:left w:val="single" w:sz="4" w:space="0" w:color="000000"/>
              <w:bottom w:val="single" w:sz="4" w:space="0" w:color="000000"/>
              <w:right w:val="single" w:sz="4" w:space="0" w:color="000000"/>
            </w:tcBorders>
          </w:tcPr>
          <w:p w:rsidR="0070373F" w:rsidRPr="009A716B" w:rsidRDefault="009A716B">
            <w:pPr>
              <w:pStyle w:val="TableParagraph"/>
              <w:spacing w:line="264" w:lineRule="auto"/>
              <w:ind w:left="107" w:right="852"/>
              <w:rPr>
                <w:sz w:val="24"/>
                <w:lang w:val="en-US"/>
              </w:rPr>
            </w:pPr>
            <w:r w:rsidRPr="009A716B">
              <w:rPr>
                <w:sz w:val="24"/>
                <w:lang w:val="en-US"/>
              </w:rPr>
              <w:t>Indications and contraindications for laparoscopic myomectomy, patient preparation for surgery, postoperative management,</w:t>
            </w:r>
          </w:p>
        </w:tc>
        <w:tc>
          <w:tcPr>
            <w:tcW w:w="899" w:type="dxa"/>
            <w:tcBorders>
              <w:top w:val="single" w:sz="4" w:space="0" w:color="000000"/>
              <w:left w:val="single" w:sz="4" w:space="0" w:color="000000"/>
              <w:bottom w:val="single" w:sz="4" w:space="0" w:color="000000"/>
              <w:right w:val="single" w:sz="4" w:space="0" w:color="000000"/>
            </w:tcBorders>
          </w:tcPr>
          <w:p w:rsidR="0070373F" w:rsidRPr="009A716B" w:rsidRDefault="0070373F">
            <w:pPr>
              <w:pStyle w:val="TableParagraph"/>
              <w:rPr>
                <w:sz w:val="24"/>
                <w:lang w:val="en-US"/>
              </w:rPr>
            </w:pPr>
          </w:p>
        </w:tc>
        <w:tc>
          <w:tcPr>
            <w:tcW w:w="733" w:type="dxa"/>
            <w:tcBorders>
              <w:top w:val="single" w:sz="4" w:space="0" w:color="000000"/>
              <w:left w:val="single" w:sz="4" w:space="0" w:color="000000"/>
              <w:bottom w:val="single" w:sz="4" w:space="0" w:color="000000"/>
              <w:right w:val="single" w:sz="4" w:space="0" w:color="000000"/>
            </w:tcBorders>
          </w:tcPr>
          <w:p w:rsidR="0070373F" w:rsidRDefault="009A716B">
            <w:pPr>
              <w:pStyle w:val="TableParagraph"/>
              <w:rPr>
                <w:sz w:val="24"/>
              </w:rPr>
            </w:pPr>
            <w:proofErr w:type="spellStart"/>
            <w:r>
              <w:rPr>
                <w:sz w:val="24"/>
              </w:rPr>
              <w:t>anti-adhesive</w:t>
            </w:r>
            <w:proofErr w:type="spellEnd"/>
            <w:r>
              <w:rPr>
                <w:sz w:val="24"/>
              </w:rPr>
              <w:t xml:space="preserve"> </w:t>
            </w:r>
            <w:proofErr w:type="spellStart"/>
            <w:r>
              <w:rPr>
                <w:sz w:val="24"/>
              </w:rPr>
              <w:t>barriers</w:t>
            </w:r>
            <w:proofErr w:type="spellEnd"/>
            <w:r>
              <w:rPr>
                <w:sz w:val="24"/>
              </w:rPr>
              <w:t xml:space="preserve"> 4</w:t>
            </w:r>
          </w:p>
        </w:tc>
        <w:tc>
          <w:tcPr>
            <w:tcW w:w="841"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b/>
                <w:sz w:val="26"/>
              </w:rPr>
            </w:pPr>
          </w:p>
          <w:p w:rsidR="0070373F" w:rsidRDefault="0070373F">
            <w:pPr>
              <w:pStyle w:val="TableParagraph"/>
              <w:spacing w:before="10"/>
              <w:rPr>
                <w:b/>
                <w:sz w:val="35"/>
              </w:rPr>
            </w:pPr>
          </w:p>
          <w:p w:rsidR="0070373F" w:rsidRDefault="009A716B">
            <w:pPr>
              <w:pStyle w:val="TableParagraph"/>
              <w:ind w:left="4"/>
              <w:jc w:val="center"/>
              <w:rPr>
                <w:sz w:val="24"/>
                <w:highlight w:val="yellow"/>
              </w:rPr>
            </w:pPr>
            <w:r>
              <w:rPr>
                <w:sz w:val="24"/>
                <w:highlight w:val="yellow"/>
              </w:rPr>
              <w:t>12</w:t>
            </w:r>
          </w:p>
        </w:tc>
        <w:tc>
          <w:tcPr>
            <w:tcW w:w="693"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b/>
                <w:sz w:val="26"/>
              </w:rPr>
            </w:pPr>
          </w:p>
          <w:p w:rsidR="0070373F" w:rsidRDefault="0070373F">
            <w:pPr>
              <w:pStyle w:val="TableParagraph"/>
              <w:spacing w:before="10"/>
              <w:rPr>
                <w:b/>
                <w:sz w:val="35"/>
              </w:rPr>
            </w:pPr>
          </w:p>
          <w:p w:rsidR="0070373F" w:rsidRDefault="0070373F">
            <w:pPr>
              <w:pStyle w:val="TableParagraph"/>
              <w:ind w:left="1"/>
              <w:jc w:val="center"/>
              <w:rPr>
                <w:sz w:val="24"/>
              </w:rPr>
            </w:pPr>
          </w:p>
        </w:tc>
        <w:tc>
          <w:tcPr>
            <w:tcW w:w="817"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sz w:val="24"/>
              </w:rPr>
            </w:pPr>
          </w:p>
        </w:tc>
        <w:tc>
          <w:tcPr>
            <w:tcW w:w="1038"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b/>
                <w:sz w:val="26"/>
              </w:rPr>
            </w:pPr>
          </w:p>
          <w:p w:rsidR="0070373F" w:rsidRDefault="0070373F">
            <w:pPr>
              <w:pStyle w:val="TableParagraph"/>
              <w:spacing w:before="10"/>
              <w:rPr>
                <w:b/>
                <w:sz w:val="35"/>
              </w:rPr>
            </w:pPr>
          </w:p>
          <w:p w:rsidR="0070373F" w:rsidRDefault="009A716B">
            <w:pPr>
              <w:pStyle w:val="TableParagraph"/>
              <w:ind w:left="1"/>
              <w:jc w:val="center"/>
              <w:rPr>
                <w:sz w:val="24"/>
              </w:rPr>
            </w:pPr>
            <w:r>
              <w:rPr>
                <w:sz w:val="24"/>
              </w:rPr>
              <w:t>16</w:t>
            </w:r>
          </w:p>
        </w:tc>
      </w:tr>
      <w:tr w:rsidR="0070373F">
        <w:trPr>
          <w:trHeight w:val="1104"/>
        </w:trPr>
        <w:tc>
          <w:tcPr>
            <w:tcW w:w="581" w:type="dxa"/>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line="268" w:lineRule="exact"/>
              <w:ind w:left="107"/>
              <w:rPr>
                <w:sz w:val="24"/>
              </w:rPr>
            </w:pPr>
            <w:r>
              <w:rPr>
                <w:sz w:val="24"/>
              </w:rPr>
              <w:t>4</w:t>
            </w:r>
          </w:p>
        </w:tc>
        <w:tc>
          <w:tcPr>
            <w:tcW w:w="4541" w:type="dxa"/>
            <w:tcBorders>
              <w:top w:val="single" w:sz="4" w:space="0" w:color="000000"/>
              <w:left w:val="single" w:sz="4" w:space="0" w:color="000000"/>
              <w:bottom w:val="single" w:sz="4" w:space="0" w:color="000000"/>
              <w:right w:val="single" w:sz="4" w:space="0" w:color="000000"/>
            </w:tcBorders>
          </w:tcPr>
          <w:p w:rsidR="0070373F" w:rsidRPr="009A716B" w:rsidRDefault="009A716B">
            <w:pPr>
              <w:pStyle w:val="TableParagraph"/>
              <w:ind w:left="107" w:right="322"/>
              <w:rPr>
                <w:sz w:val="24"/>
                <w:lang w:val="en-US"/>
              </w:rPr>
            </w:pPr>
            <w:proofErr w:type="spellStart"/>
            <w:r w:rsidRPr="009A716B">
              <w:rPr>
                <w:sz w:val="24"/>
                <w:lang w:val="en-US"/>
              </w:rPr>
              <w:t>Endovideosurgical</w:t>
            </w:r>
            <w:proofErr w:type="spellEnd"/>
            <w:r w:rsidRPr="009A716B">
              <w:rPr>
                <w:sz w:val="24"/>
                <w:lang w:val="en-US"/>
              </w:rPr>
              <w:t xml:space="preserve"> stand, types of tools and auxiliary equipment, their features; basics</w:t>
            </w:r>
          </w:p>
          <w:p w:rsidR="0070373F" w:rsidRDefault="009A716B">
            <w:pPr>
              <w:pStyle w:val="TableParagraph"/>
              <w:spacing w:line="264" w:lineRule="exact"/>
              <w:ind w:left="107"/>
              <w:rPr>
                <w:sz w:val="24"/>
              </w:rPr>
            </w:pPr>
            <w:proofErr w:type="spellStart"/>
            <w:r>
              <w:rPr>
                <w:sz w:val="24"/>
              </w:rPr>
              <w:t>ergonomics</w:t>
            </w:r>
            <w:proofErr w:type="spellEnd"/>
            <w:r>
              <w:rPr>
                <w:sz w:val="24"/>
              </w:rPr>
              <w:t xml:space="preserve"> </w:t>
            </w:r>
            <w:proofErr w:type="spellStart"/>
            <w:r>
              <w:rPr>
                <w:sz w:val="24"/>
              </w:rPr>
              <w:t>and</w:t>
            </w:r>
            <w:proofErr w:type="spellEnd"/>
            <w:r>
              <w:rPr>
                <w:sz w:val="24"/>
              </w:rPr>
              <w:t xml:space="preserve"> </w:t>
            </w:r>
            <w:proofErr w:type="spellStart"/>
            <w:r>
              <w:rPr>
                <w:sz w:val="24"/>
              </w:rPr>
              <w:t>safety</w:t>
            </w:r>
            <w:proofErr w:type="spellEnd"/>
            <w:r>
              <w:rPr>
                <w:sz w:val="24"/>
              </w:rPr>
              <w:t>;</w:t>
            </w:r>
          </w:p>
        </w:tc>
        <w:tc>
          <w:tcPr>
            <w:tcW w:w="899"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sz w:val="24"/>
              </w:rPr>
            </w:pPr>
          </w:p>
        </w:tc>
        <w:tc>
          <w:tcPr>
            <w:tcW w:w="733" w:type="dxa"/>
            <w:tcBorders>
              <w:top w:val="single" w:sz="4" w:space="0" w:color="000000"/>
              <w:left w:val="single" w:sz="4" w:space="0" w:color="000000"/>
              <w:bottom w:val="single" w:sz="4" w:space="0" w:color="000000"/>
              <w:right w:val="single" w:sz="4" w:space="0" w:color="000000"/>
            </w:tcBorders>
          </w:tcPr>
          <w:p w:rsidR="0070373F" w:rsidRDefault="009A716B">
            <w:pPr>
              <w:pStyle w:val="TableParagraph"/>
              <w:rPr>
                <w:sz w:val="24"/>
              </w:rPr>
            </w:pPr>
            <w:r>
              <w:rPr>
                <w:sz w:val="24"/>
              </w:rPr>
              <w:t>2</w:t>
            </w:r>
          </w:p>
        </w:tc>
        <w:tc>
          <w:tcPr>
            <w:tcW w:w="841"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spacing w:before="2"/>
              <w:rPr>
                <w:b/>
                <w:sz w:val="35"/>
              </w:rPr>
            </w:pPr>
          </w:p>
          <w:p w:rsidR="0070373F" w:rsidRDefault="009A716B">
            <w:pPr>
              <w:pStyle w:val="TableParagraph"/>
              <w:ind w:left="4"/>
              <w:jc w:val="center"/>
              <w:rPr>
                <w:sz w:val="24"/>
              </w:rPr>
            </w:pPr>
            <w:r>
              <w:rPr>
                <w:sz w:val="24"/>
              </w:rPr>
              <w:t>12</w:t>
            </w:r>
          </w:p>
        </w:tc>
        <w:tc>
          <w:tcPr>
            <w:tcW w:w="693"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sz w:val="24"/>
              </w:rPr>
            </w:pPr>
          </w:p>
        </w:tc>
        <w:tc>
          <w:tcPr>
            <w:tcW w:w="817"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sz w:val="24"/>
              </w:rPr>
            </w:pPr>
          </w:p>
        </w:tc>
        <w:tc>
          <w:tcPr>
            <w:tcW w:w="1038"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spacing w:before="2"/>
              <w:rPr>
                <w:b/>
                <w:sz w:val="35"/>
              </w:rPr>
            </w:pPr>
          </w:p>
          <w:p w:rsidR="0070373F" w:rsidRDefault="009A716B">
            <w:pPr>
              <w:pStyle w:val="TableParagraph"/>
              <w:ind w:left="1"/>
              <w:jc w:val="center"/>
              <w:rPr>
                <w:sz w:val="24"/>
              </w:rPr>
            </w:pPr>
            <w:r>
              <w:rPr>
                <w:sz w:val="24"/>
              </w:rPr>
              <w:t>14</w:t>
            </w:r>
          </w:p>
        </w:tc>
      </w:tr>
      <w:tr w:rsidR="0070373F">
        <w:trPr>
          <w:trHeight w:val="1103"/>
        </w:trPr>
        <w:tc>
          <w:tcPr>
            <w:tcW w:w="581" w:type="dxa"/>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line="268" w:lineRule="exact"/>
              <w:ind w:left="107"/>
              <w:rPr>
                <w:sz w:val="24"/>
              </w:rPr>
            </w:pPr>
            <w:r>
              <w:rPr>
                <w:sz w:val="24"/>
              </w:rPr>
              <w:t>5</w:t>
            </w:r>
          </w:p>
        </w:tc>
        <w:tc>
          <w:tcPr>
            <w:tcW w:w="4541" w:type="dxa"/>
            <w:tcBorders>
              <w:top w:val="single" w:sz="4" w:space="0" w:color="000000"/>
              <w:left w:val="single" w:sz="4" w:space="0" w:color="000000"/>
              <w:bottom w:val="single" w:sz="4" w:space="0" w:color="000000"/>
              <w:right w:val="single" w:sz="4" w:space="0" w:color="000000"/>
            </w:tcBorders>
          </w:tcPr>
          <w:p w:rsidR="0070373F" w:rsidRPr="009A716B" w:rsidRDefault="009A716B">
            <w:pPr>
              <w:pStyle w:val="TableParagraph"/>
              <w:ind w:left="107" w:right="289"/>
              <w:rPr>
                <w:sz w:val="24"/>
                <w:lang w:val="en-US"/>
              </w:rPr>
            </w:pPr>
            <w:r w:rsidRPr="009A716B">
              <w:rPr>
                <w:sz w:val="24"/>
                <w:lang w:val="en-US"/>
              </w:rPr>
              <w:t>Laparoscopic myomectomy, methods of preliminary clipping of the uterine and internal</w:t>
            </w:r>
          </w:p>
          <w:p w:rsidR="0070373F" w:rsidRDefault="009A716B">
            <w:pPr>
              <w:pStyle w:val="TableParagraph"/>
              <w:spacing w:line="264" w:lineRule="exact"/>
              <w:ind w:left="107"/>
              <w:rPr>
                <w:sz w:val="24"/>
              </w:rPr>
            </w:pPr>
            <w:proofErr w:type="spellStart"/>
            <w:r>
              <w:rPr>
                <w:sz w:val="24"/>
              </w:rPr>
              <w:t>iliac</w:t>
            </w:r>
            <w:proofErr w:type="spellEnd"/>
            <w:r>
              <w:rPr>
                <w:sz w:val="24"/>
              </w:rPr>
              <w:t xml:space="preserve"> </w:t>
            </w:r>
            <w:proofErr w:type="spellStart"/>
            <w:r>
              <w:rPr>
                <w:sz w:val="24"/>
              </w:rPr>
              <w:t>arteries</w:t>
            </w:r>
            <w:proofErr w:type="spellEnd"/>
            <w:r>
              <w:rPr>
                <w:sz w:val="24"/>
              </w:rPr>
              <w:t>;</w:t>
            </w:r>
          </w:p>
        </w:tc>
        <w:tc>
          <w:tcPr>
            <w:tcW w:w="899"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sz w:val="24"/>
              </w:rPr>
            </w:pPr>
          </w:p>
        </w:tc>
        <w:tc>
          <w:tcPr>
            <w:tcW w:w="733"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sz w:val="24"/>
              </w:rPr>
            </w:pPr>
          </w:p>
        </w:tc>
        <w:tc>
          <w:tcPr>
            <w:tcW w:w="841"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spacing w:before="4"/>
              <w:rPr>
                <w:b/>
                <w:sz w:val="35"/>
              </w:rPr>
            </w:pPr>
          </w:p>
          <w:p w:rsidR="0070373F" w:rsidRDefault="009A716B">
            <w:pPr>
              <w:pStyle w:val="TableParagraph"/>
              <w:ind w:left="4"/>
              <w:jc w:val="center"/>
              <w:rPr>
                <w:sz w:val="24"/>
              </w:rPr>
            </w:pPr>
            <w:r>
              <w:rPr>
                <w:sz w:val="24"/>
              </w:rPr>
              <w:t>12</w:t>
            </w:r>
          </w:p>
        </w:tc>
        <w:tc>
          <w:tcPr>
            <w:tcW w:w="693"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sz w:val="24"/>
              </w:rPr>
            </w:pPr>
          </w:p>
        </w:tc>
        <w:tc>
          <w:tcPr>
            <w:tcW w:w="817"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sz w:val="24"/>
              </w:rPr>
            </w:pPr>
          </w:p>
        </w:tc>
        <w:tc>
          <w:tcPr>
            <w:tcW w:w="1038"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spacing w:before="4"/>
              <w:rPr>
                <w:b/>
                <w:sz w:val="35"/>
              </w:rPr>
            </w:pPr>
          </w:p>
          <w:p w:rsidR="0070373F" w:rsidRDefault="009A716B">
            <w:pPr>
              <w:pStyle w:val="TableParagraph"/>
              <w:ind w:left="1"/>
              <w:jc w:val="center"/>
              <w:rPr>
                <w:sz w:val="24"/>
              </w:rPr>
            </w:pPr>
            <w:r>
              <w:rPr>
                <w:sz w:val="24"/>
              </w:rPr>
              <w:t>12</w:t>
            </w:r>
          </w:p>
        </w:tc>
      </w:tr>
      <w:tr w:rsidR="0070373F">
        <w:trPr>
          <w:trHeight w:val="551"/>
        </w:trPr>
        <w:tc>
          <w:tcPr>
            <w:tcW w:w="581" w:type="dxa"/>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line="268" w:lineRule="exact"/>
              <w:ind w:left="107"/>
              <w:rPr>
                <w:sz w:val="24"/>
              </w:rPr>
            </w:pPr>
            <w:r>
              <w:rPr>
                <w:sz w:val="24"/>
              </w:rPr>
              <w:t>6</w:t>
            </w:r>
          </w:p>
        </w:tc>
        <w:tc>
          <w:tcPr>
            <w:tcW w:w="4541" w:type="dxa"/>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line="268" w:lineRule="exact"/>
              <w:ind w:left="107"/>
              <w:rPr>
                <w:sz w:val="24"/>
              </w:rPr>
            </w:pPr>
            <w:proofErr w:type="spellStart"/>
            <w:r>
              <w:rPr>
                <w:sz w:val="24"/>
              </w:rPr>
              <w:t>Stages</w:t>
            </w:r>
            <w:proofErr w:type="spellEnd"/>
            <w:r>
              <w:rPr>
                <w:sz w:val="24"/>
              </w:rPr>
              <w:t xml:space="preserve"> </w:t>
            </w:r>
            <w:proofErr w:type="spellStart"/>
            <w:r>
              <w:rPr>
                <w:sz w:val="24"/>
              </w:rPr>
              <w:t>of</w:t>
            </w:r>
            <w:proofErr w:type="spellEnd"/>
            <w:r>
              <w:rPr>
                <w:sz w:val="24"/>
              </w:rPr>
              <w:t xml:space="preserve"> </w:t>
            </w:r>
            <w:proofErr w:type="spellStart"/>
            <w:r>
              <w:rPr>
                <w:sz w:val="24"/>
              </w:rPr>
              <w:t>laparoscopic</w:t>
            </w:r>
            <w:proofErr w:type="spellEnd"/>
          </w:p>
          <w:p w:rsidR="0070373F" w:rsidRDefault="009A716B">
            <w:pPr>
              <w:pStyle w:val="TableParagraph"/>
              <w:spacing w:line="264" w:lineRule="exact"/>
              <w:ind w:left="107"/>
              <w:rPr>
                <w:sz w:val="24"/>
              </w:rPr>
            </w:pPr>
            <w:proofErr w:type="spellStart"/>
            <w:r>
              <w:rPr>
                <w:sz w:val="24"/>
              </w:rPr>
              <w:t>myomectomy</w:t>
            </w:r>
            <w:proofErr w:type="spellEnd"/>
            <w:r>
              <w:rPr>
                <w:sz w:val="24"/>
              </w:rPr>
              <w:t>;</w:t>
            </w:r>
          </w:p>
        </w:tc>
        <w:tc>
          <w:tcPr>
            <w:tcW w:w="899"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sz w:val="24"/>
              </w:rPr>
            </w:pPr>
          </w:p>
        </w:tc>
        <w:tc>
          <w:tcPr>
            <w:tcW w:w="733"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sz w:val="24"/>
              </w:rPr>
            </w:pPr>
          </w:p>
        </w:tc>
        <w:tc>
          <w:tcPr>
            <w:tcW w:w="841"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spacing w:line="268" w:lineRule="exact"/>
              <w:ind w:left="4"/>
              <w:jc w:val="center"/>
              <w:rPr>
                <w:sz w:val="24"/>
              </w:rPr>
            </w:pPr>
          </w:p>
        </w:tc>
        <w:tc>
          <w:tcPr>
            <w:tcW w:w="693" w:type="dxa"/>
            <w:tcBorders>
              <w:top w:val="single" w:sz="4" w:space="0" w:color="000000"/>
              <w:left w:val="single" w:sz="4" w:space="0" w:color="000000"/>
              <w:bottom w:val="single" w:sz="4" w:space="0" w:color="000000"/>
              <w:right w:val="single" w:sz="4" w:space="0" w:color="000000"/>
            </w:tcBorders>
          </w:tcPr>
          <w:p w:rsidR="0070373F" w:rsidRDefault="009A716B">
            <w:pPr>
              <w:pStyle w:val="TableParagraph"/>
              <w:rPr>
                <w:sz w:val="24"/>
                <w:highlight w:val="yellow"/>
              </w:rPr>
            </w:pPr>
            <w:r>
              <w:rPr>
                <w:sz w:val="24"/>
                <w:highlight w:val="yellow"/>
              </w:rPr>
              <w:t>6</w:t>
            </w:r>
          </w:p>
        </w:tc>
        <w:tc>
          <w:tcPr>
            <w:tcW w:w="817"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sz w:val="24"/>
              </w:rPr>
            </w:pPr>
          </w:p>
        </w:tc>
        <w:tc>
          <w:tcPr>
            <w:tcW w:w="1038" w:type="dxa"/>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before="131"/>
              <w:ind w:left="1"/>
              <w:jc w:val="center"/>
              <w:rPr>
                <w:sz w:val="24"/>
              </w:rPr>
            </w:pPr>
            <w:r>
              <w:rPr>
                <w:sz w:val="24"/>
              </w:rPr>
              <w:t>6</w:t>
            </w:r>
          </w:p>
        </w:tc>
      </w:tr>
      <w:tr w:rsidR="0070373F">
        <w:trPr>
          <w:trHeight w:val="589"/>
        </w:trPr>
        <w:tc>
          <w:tcPr>
            <w:tcW w:w="581" w:type="dxa"/>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line="268" w:lineRule="exact"/>
              <w:ind w:left="107"/>
              <w:rPr>
                <w:sz w:val="24"/>
              </w:rPr>
            </w:pPr>
            <w:r>
              <w:rPr>
                <w:sz w:val="24"/>
              </w:rPr>
              <w:t>7</w:t>
            </w:r>
          </w:p>
        </w:tc>
        <w:tc>
          <w:tcPr>
            <w:tcW w:w="4541" w:type="dxa"/>
            <w:tcBorders>
              <w:top w:val="single" w:sz="4" w:space="0" w:color="000000"/>
              <w:left w:val="single" w:sz="4" w:space="0" w:color="000000"/>
              <w:bottom w:val="single" w:sz="4" w:space="0" w:color="000000"/>
              <w:right w:val="single" w:sz="4" w:space="0" w:color="000000"/>
            </w:tcBorders>
          </w:tcPr>
          <w:p w:rsidR="0070373F" w:rsidRPr="009A716B" w:rsidRDefault="009A716B">
            <w:pPr>
              <w:pStyle w:val="TableParagraph"/>
              <w:ind w:left="107" w:right="774"/>
              <w:rPr>
                <w:sz w:val="24"/>
                <w:lang w:val="en-US"/>
              </w:rPr>
            </w:pPr>
            <w:r w:rsidRPr="009A716B">
              <w:rPr>
                <w:sz w:val="24"/>
                <w:lang w:val="en-US"/>
              </w:rPr>
              <w:t>Features of laparoscopic myomectomy in</w:t>
            </w:r>
          </w:p>
        </w:tc>
        <w:tc>
          <w:tcPr>
            <w:tcW w:w="899" w:type="dxa"/>
            <w:tcBorders>
              <w:top w:val="single" w:sz="4" w:space="0" w:color="000000"/>
              <w:left w:val="single" w:sz="4" w:space="0" w:color="000000"/>
              <w:bottom w:val="single" w:sz="4" w:space="0" w:color="000000"/>
              <w:right w:val="single" w:sz="4" w:space="0" w:color="000000"/>
            </w:tcBorders>
          </w:tcPr>
          <w:p w:rsidR="0070373F" w:rsidRPr="009A716B" w:rsidRDefault="0070373F">
            <w:pPr>
              <w:pStyle w:val="TableParagraph"/>
              <w:rPr>
                <w:sz w:val="24"/>
                <w:lang w:val="en-US"/>
              </w:rPr>
            </w:pPr>
          </w:p>
        </w:tc>
        <w:tc>
          <w:tcPr>
            <w:tcW w:w="733" w:type="dxa"/>
            <w:tcBorders>
              <w:top w:val="single" w:sz="4" w:space="0" w:color="000000"/>
              <w:left w:val="single" w:sz="4" w:space="0" w:color="000000"/>
              <w:bottom w:val="single" w:sz="4" w:space="0" w:color="000000"/>
              <w:right w:val="single" w:sz="4" w:space="0" w:color="000000"/>
            </w:tcBorders>
          </w:tcPr>
          <w:p w:rsidR="0070373F" w:rsidRPr="009A716B" w:rsidRDefault="0070373F">
            <w:pPr>
              <w:pStyle w:val="TableParagraph"/>
              <w:spacing w:before="147"/>
              <w:ind w:left="6"/>
              <w:jc w:val="center"/>
              <w:rPr>
                <w:sz w:val="24"/>
                <w:lang w:val="en-US"/>
              </w:rPr>
            </w:pPr>
          </w:p>
        </w:tc>
        <w:tc>
          <w:tcPr>
            <w:tcW w:w="841" w:type="dxa"/>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before="147"/>
              <w:ind w:left="4"/>
              <w:jc w:val="center"/>
            </w:pPr>
            <w:r>
              <w:rPr>
                <w:sz w:val="24"/>
              </w:rPr>
              <w:t>18</w:t>
            </w:r>
          </w:p>
        </w:tc>
        <w:tc>
          <w:tcPr>
            <w:tcW w:w="693"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sz w:val="24"/>
              </w:rPr>
            </w:pPr>
          </w:p>
        </w:tc>
        <w:tc>
          <w:tcPr>
            <w:tcW w:w="817"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sz w:val="24"/>
              </w:rPr>
            </w:pPr>
          </w:p>
        </w:tc>
        <w:tc>
          <w:tcPr>
            <w:tcW w:w="1038" w:type="dxa"/>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before="147"/>
              <w:ind w:left="1"/>
              <w:jc w:val="center"/>
              <w:rPr>
                <w:sz w:val="24"/>
              </w:rPr>
            </w:pPr>
            <w:r>
              <w:rPr>
                <w:sz w:val="24"/>
              </w:rPr>
              <w:t>18</w:t>
            </w:r>
          </w:p>
        </w:tc>
      </w:tr>
    </w:tbl>
    <w:p w:rsidR="0070373F" w:rsidRDefault="0070373F">
      <w:pPr>
        <w:sectPr w:rsidR="0070373F">
          <w:headerReference w:type="default" r:id="rId10"/>
          <w:pgSz w:w="11906" w:h="16838"/>
          <w:pgMar w:top="1040" w:right="0" w:bottom="280" w:left="1020" w:header="710" w:footer="0" w:gutter="0"/>
          <w:cols w:space="720"/>
          <w:formProt w:val="0"/>
          <w:docGrid w:linePitch="100" w:charSpace="4096"/>
        </w:sectPr>
      </w:pPr>
    </w:p>
    <w:p w:rsidR="0070373F" w:rsidRDefault="0070373F">
      <w:pPr>
        <w:pStyle w:val="a5"/>
        <w:spacing w:before="1"/>
        <w:rPr>
          <w:b/>
          <w:sz w:val="17"/>
        </w:rPr>
      </w:pPr>
    </w:p>
    <w:tbl>
      <w:tblPr>
        <w:tblStyle w:val="TableNormal"/>
        <w:tblW w:w="10145" w:type="dxa"/>
        <w:tblInd w:w="648" w:type="dxa"/>
        <w:tblCellMar>
          <w:left w:w="108" w:type="dxa"/>
          <w:right w:w="108" w:type="dxa"/>
        </w:tblCellMar>
        <w:tblLook w:val="01E0" w:firstRow="1" w:lastRow="1" w:firstColumn="1" w:lastColumn="1" w:noHBand="0" w:noVBand="0"/>
      </w:tblPr>
      <w:tblGrid>
        <w:gridCol w:w="684"/>
        <w:gridCol w:w="4539"/>
        <w:gridCol w:w="873"/>
        <w:gridCol w:w="716"/>
        <w:gridCol w:w="832"/>
        <w:gridCol w:w="902"/>
        <w:gridCol w:w="570"/>
        <w:gridCol w:w="1029"/>
      </w:tblGrid>
      <w:tr w:rsidR="0070373F">
        <w:trPr>
          <w:trHeight w:val="828"/>
        </w:trPr>
        <w:tc>
          <w:tcPr>
            <w:tcW w:w="581" w:type="dxa"/>
            <w:tcBorders>
              <w:left w:val="single" w:sz="4" w:space="0" w:color="000000"/>
              <w:bottom w:val="single" w:sz="4" w:space="0" w:color="000000"/>
              <w:right w:val="single" w:sz="4" w:space="0" w:color="000000"/>
            </w:tcBorders>
          </w:tcPr>
          <w:p w:rsidR="0070373F" w:rsidRDefault="0070373F">
            <w:pPr>
              <w:pStyle w:val="TableParagraph"/>
              <w:rPr>
                <w:sz w:val="24"/>
              </w:rPr>
            </w:pPr>
          </w:p>
        </w:tc>
        <w:tc>
          <w:tcPr>
            <w:tcW w:w="4541" w:type="dxa"/>
            <w:tcBorders>
              <w:left w:val="single" w:sz="4" w:space="0" w:color="000000"/>
              <w:bottom w:val="single" w:sz="4" w:space="0" w:color="000000"/>
              <w:right w:val="single" w:sz="4" w:space="0" w:color="000000"/>
            </w:tcBorders>
          </w:tcPr>
          <w:p w:rsidR="0070373F" w:rsidRPr="009A716B" w:rsidRDefault="009A716B">
            <w:pPr>
              <w:pStyle w:val="TableParagraph"/>
              <w:ind w:left="107" w:right="741"/>
              <w:rPr>
                <w:sz w:val="24"/>
                <w:lang w:val="en-US"/>
              </w:rPr>
            </w:pPr>
            <w:r w:rsidRPr="009A716B">
              <w:rPr>
                <w:sz w:val="24"/>
                <w:lang w:val="en-US"/>
              </w:rPr>
              <w:t xml:space="preserve">complex cases (large, multiple </w:t>
            </w:r>
            <w:proofErr w:type="spellStart"/>
            <w:r w:rsidRPr="009A716B">
              <w:rPr>
                <w:sz w:val="24"/>
                <w:lang w:val="en-US"/>
              </w:rPr>
              <w:t>myomatous</w:t>
            </w:r>
            <w:proofErr w:type="spellEnd"/>
            <w:r w:rsidRPr="009A716B">
              <w:rPr>
                <w:sz w:val="24"/>
                <w:lang w:val="en-US"/>
              </w:rPr>
              <w:t xml:space="preserve"> nodes,</w:t>
            </w:r>
          </w:p>
          <w:p w:rsidR="0070373F" w:rsidRDefault="009A716B">
            <w:pPr>
              <w:pStyle w:val="TableParagraph"/>
              <w:spacing w:line="264" w:lineRule="exact"/>
              <w:ind w:left="107"/>
              <w:rPr>
                <w:sz w:val="24"/>
              </w:rPr>
            </w:pPr>
            <w:proofErr w:type="spellStart"/>
            <w:r>
              <w:rPr>
                <w:sz w:val="24"/>
              </w:rPr>
              <w:t>atypical</w:t>
            </w:r>
            <w:proofErr w:type="spellEnd"/>
            <w:r>
              <w:rPr>
                <w:sz w:val="24"/>
              </w:rPr>
              <w:t xml:space="preserve"> </w:t>
            </w:r>
            <w:proofErr w:type="spellStart"/>
            <w:r>
              <w:rPr>
                <w:sz w:val="24"/>
              </w:rPr>
              <w:t>location</w:t>
            </w:r>
            <w:proofErr w:type="spellEnd"/>
            <w:r>
              <w:rPr>
                <w:sz w:val="24"/>
              </w:rPr>
              <w:t>);</w:t>
            </w:r>
          </w:p>
        </w:tc>
        <w:tc>
          <w:tcPr>
            <w:tcW w:w="898" w:type="dxa"/>
            <w:tcBorders>
              <w:left w:val="single" w:sz="4" w:space="0" w:color="000000"/>
              <w:bottom w:val="single" w:sz="4" w:space="0" w:color="000000"/>
              <w:right w:val="single" w:sz="4" w:space="0" w:color="000000"/>
            </w:tcBorders>
          </w:tcPr>
          <w:p w:rsidR="0070373F" w:rsidRDefault="0070373F">
            <w:pPr>
              <w:pStyle w:val="TableParagraph"/>
              <w:rPr>
                <w:sz w:val="24"/>
              </w:rPr>
            </w:pPr>
          </w:p>
        </w:tc>
        <w:tc>
          <w:tcPr>
            <w:tcW w:w="734" w:type="dxa"/>
            <w:tcBorders>
              <w:left w:val="single" w:sz="4" w:space="0" w:color="000000"/>
              <w:bottom w:val="single" w:sz="4" w:space="0" w:color="000000"/>
              <w:right w:val="single" w:sz="4" w:space="0" w:color="000000"/>
            </w:tcBorders>
          </w:tcPr>
          <w:p w:rsidR="0070373F" w:rsidRDefault="0070373F">
            <w:pPr>
              <w:pStyle w:val="TableParagraph"/>
              <w:rPr>
                <w:sz w:val="24"/>
              </w:rPr>
            </w:pPr>
          </w:p>
        </w:tc>
        <w:tc>
          <w:tcPr>
            <w:tcW w:w="841" w:type="dxa"/>
            <w:tcBorders>
              <w:left w:val="single" w:sz="4" w:space="0" w:color="000000"/>
              <w:bottom w:val="single" w:sz="4" w:space="0" w:color="000000"/>
              <w:right w:val="single" w:sz="4" w:space="0" w:color="000000"/>
            </w:tcBorders>
          </w:tcPr>
          <w:p w:rsidR="0070373F" w:rsidRDefault="0070373F">
            <w:pPr>
              <w:pStyle w:val="TableParagraph"/>
              <w:rPr>
                <w:sz w:val="24"/>
              </w:rPr>
            </w:pPr>
          </w:p>
        </w:tc>
        <w:tc>
          <w:tcPr>
            <w:tcW w:w="929" w:type="dxa"/>
            <w:tcBorders>
              <w:left w:val="single" w:sz="4" w:space="0" w:color="000000"/>
              <w:bottom w:val="single" w:sz="4" w:space="0" w:color="000000"/>
              <w:right w:val="single" w:sz="4" w:space="0" w:color="000000"/>
            </w:tcBorders>
          </w:tcPr>
          <w:p w:rsidR="0070373F" w:rsidRDefault="0070373F">
            <w:pPr>
              <w:pStyle w:val="TableParagraph"/>
              <w:rPr>
                <w:sz w:val="24"/>
              </w:rPr>
            </w:pPr>
          </w:p>
        </w:tc>
        <w:tc>
          <w:tcPr>
            <w:tcW w:w="581" w:type="dxa"/>
            <w:tcBorders>
              <w:left w:val="single" w:sz="4" w:space="0" w:color="000000"/>
              <w:bottom w:val="single" w:sz="4" w:space="0" w:color="000000"/>
              <w:right w:val="single" w:sz="4" w:space="0" w:color="000000"/>
            </w:tcBorders>
          </w:tcPr>
          <w:p w:rsidR="0070373F" w:rsidRDefault="0070373F">
            <w:pPr>
              <w:pStyle w:val="TableParagraph"/>
              <w:rPr>
                <w:sz w:val="24"/>
              </w:rPr>
            </w:pPr>
          </w:p>
        </w:tc>
        <w:tc>
          <w:tcPr>
            <w:tcW w:w="1038" w:type="dxa"/>
            <w:tcBorders>
              <w:left w:val="single" w:sz="4" w:space="0" w:color="000000"/>
              <w:bottom w:val="single" w:sz="4" w:space="0" w:color="000000"/>
              <w:right w:val="single" w:sz="4" w:space="0" w:color="000000"/>
            </w:tcBorders>
          </w:tcPr>
          <w:p w:rsidR="0070373F" w:rsidRDefault="0070373F">
            <w:pPr>
              <w:pStyle w:val="TableParagraph"/>
              <w:rPr>
                <w:sz w:val="24"/>
              </w:rPr>
            </w:pPr>
          </w:p>
        </w:tc>
      </w:tr>
      <w:tr w:rsidR="0070373F">
        <w:trPr>
          <w:trHeight w:val="275"/>
        </w:trPr>
        <w:tc>
          <w:tcPr>
            <w:tcW w:w="581" w:type="dxa"/>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line="256" w:lineRule="exact"/>
              <w:ind w:left="107"/>
              <w:rPr>
                <w:sz w:val="24"/>
              </w:rPr>
            </w:pPr>
            <w:r>
              <w:rPr>
                <w:sz w:val="24"/>
              </w:rPr>
              <w:t>8</w:t>
            </w:r>
          </w:p>
        </w:tc>
        <w:tc>
          <w:tcPr>
            <w:tcW w:w="4541" w:type="dxa"/>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line="256" w:lineRule="exact"/>
              <w:ind w:left="107"/>
              <w:rPr>
                <w:sz w:val="24"/>
              </w:rPr>
            </w:pPr>
            <w:proofErr w:type="spellStart"/>
            <w:r>
              <w:rPr>
                <w:sz w:val="24"/>
              </w:rPr>
              <w:t>Final</w:t>
            </w:r>
            <w:proofErr w:type="spellEnd"/>
            <w:r>
              <w:rPr>
                <w:sz w:val="24"/>
              </w:rPr>
              <w:t xml:space="preserve"> </w:t>
            </w:r>
            <w:proofErr w:type="spellStart"/>
            <w:r>
              <w:rPr>
                <w:sz w:val="24"/>
              </w:rPr>
              <w:t>certification</w:t>
            </w:r>
            <w:proofErr w:type="spellEnd"/>
          </w:p>
        </w:tc>
        <w:tc>
          <w:tcPr>
            <w:tcW w:w="898"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sz w:val="20"/>
              </w:rPr>
            </w:pPr>
          </w:p>
        </w:tc>
        <w:tc>
          <w:tcPr>
            <w:tcW w:w="734"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sz w:val="20"/>
              </w:rPr>
            </w:pPr>
          </w:p>
        </w:tc>
        <w:tc>
          <w:tcPr>
            <w:tcW w:w="841"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sz w:val="20"/>
              </w:rPr>
            </w:pPr>
          </w:p>
        </w:tc>
        <w:tc>
          <w:tcPr>
            <w:tcW w:w="929" w:type="dxa"/>
            <w:tcBorders>
              <w:top w:val="single" w:sz="4" w:space="0" w:color="000000"/>
              <w:left w:val="single" w:sz="4" w:space="0" w:color="000000"/>
              <w:bottom w:val="single" w:sz="4" w:space="0" w:color="000000"/>
              <w:right w:val="single" w:sz="4" w:space="0" w:color="000000"/>
            </w:tcBorders>
          </w:tcPr>
          <w:p w:rsidR="0070373F" w:rsidRDefault="0070373F">
            <w:pPr>
              <w:pStyle w:val="TableParagraph"/>
              <w:rPr>
                <w:sz w:val="20"/>
              </w:rPr>
            </w:pPr>
          </w:p>
        </w:tc>
        <w:tc>
          <w:tcPr>
            <w:tcW w:w="581" w:type="dxa"/>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line="256" w:lineRule="exact"/>
              <w:jc w:val="center"/>
              <w:rPr>
                <w:sz w:val="24"/>
              </w:rPr>
            </w:pPr>
            <w:r>
              <w:rPr>
                <w:sz w:val="24"/>
              </w:rPr>
              <w:t>2</w:t>
            </w:r>
          </w:p>
        </w:tc>
        <w:tc>
          <w:tcPr>
            <w:tcW w:w="1038" w:type="dxa"/>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line="256" w:lineRule="exact"/>
              <w:ind w:left="1"/>
              <w:jc w:val="center"/>
              <w:rPr>
                <w:sz w:val="24"/>
              </w:rPr>
            </w:pPr>
            <w:r>
              <w:rPr>
                <w:sz w:val="24"/>
              </w:rPr>
              <w:t>2</w:t>
            </w:r>
          </w:p>
        </w:tc>
      </w:tr>
      <w:tr w:rsidR="0070373F">
        <w:trPr>
          <w:trHeight w:val="275"/>
        </w:trPr>
        <w:tc>
          <w:tcPr>
            <w:tcW w:w="5122" w:type="dxa"/>
            <w:gridSpan w:val="2"/>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line="256" w:lineRule="exact"/>
              <w:ind w:left="2194" w:right="2193"/>
              <w:jc w:val="center"/>
              <w:rPr>
                <w:sz w:val="24"/>
              </w:rPr>
            </w:pPr>
            <w:proofErr w:type="spellStart"/>
            <w:r>
              <w:rPr>
                <w:sz w:val="24"/>
              </w:rPr>
              <w:t>Total</w:t>
            </w:r>
            <w:proofErr w:type="spellEnd"/>
            <w:r>
              <w:rPr>
                <w:sz w:val="24"/>
              </w:rPr>
              <w:t>:</w:t>
            </w:r>
          </w:p>
        </w:tc>
        <w:tc>
          <w:tcPr>
            <w:tcW w:w="898" w:type="dxa"/>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line="256" w:lineRule="exact"/>
              <w:ind w:left="2"/>
              <w:jc w:val="center"/>
              <w:rPr>
                <w:sz w:val="24"/>
              </w:rPr>
            </w:pPr>
            <w:r>
              <w:rPr>
                <w:sz w:val="24"/>
              </w:rPr>
              <w:t>4</w:t>
            </w:r>
          </w:p>
        </w:tc>
        <w:tc>
          <w:tcPr>
            <w:tcW w:w="734" w:type="dxa"/>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line="256" w:lineRule="exact"/>
              <w:ind w:left="6"/>
              <w:jc w:val="center"/>
              <w:rPr>
                <w:sz w:val="24"/>
              </w:rPr>
            </w:pPr>
            <w:r>
              <w:rPr>
                <w:sz w:val="24"/>
              </w:rPr>
              <w:t>6</w:t>
            </w:r>
          </w:p>
        </w:tc>
        <w:tc>
          <w:tcPr>
            <w:tcW w:w="841" w:type="dxa"/>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line="256" w:lineRule="exact"/>
              <w:ind w:left="92" w:right="88"/>
              <w:jc w:val="center"/>
              <w:rPr>
                <w:sz w:val="24"/>
                <w:highlight w:val="yellow"/>
              </w:rPr>
            </w:pPr>
            <w:r>
              <w:rPr>
                <w:sz w:val="24"/>
                <w:highlight w:val="yellow"/>
              </w:rPr>
              <w:t>54</w:t>
            </w:r>
          </w:p>
          <w:p w:rsidR="0070373F" w:rsidRDefault="0070373F">
            <w:pPr>
              <w:pStyle w:val="TableParagraph"/>
              <w:spacing w:line="256" w:lineRule="exact"/>
              <w:ind w:left="92" w:right="88"/>
              <w:jc w:val="center"/>
              <w:rPr>
                <w:sz w:val="24"/>
              </w:rPr>
            </w:pPr>
          </w:p>
        </w:tc>
        <w:tc>
          <w:tcPr>
            <w:tcW w:w="929" w:type="dxa"/>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line="256" w:lineRule="exact"/>
              <w:ind w:left="1"/>
              <w:jc w:val="center"/>
              <w:rPr>
                <w:sz w:val="24"/>
                <w:highlight w:val="yellow"/>
              </w:rPr>
            </w:pPr>
            <w:r>
              <w:rPr>
                <w:sz w:val="24"/>
                <w:highlight w:val="yellow"/>
              </w:rPr>
              <w:t>6</w:t>
            </w:r>
          </w:p>
        </w:tc>
        <w:tc>
          <w:tcPr>
            <w:tcW w:w="581" w:type="dxa"/>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line="256" w:lineRule="exact"/>
              <w:jc w:val="center"/>
              <w:rPr>
                <w:sz w:val="24"/>
              </w:rPr>
            </w:pPr>
            <w:r>
              <w:rPr>
                <w:sz w:val="24"/>
              </w:rPr>
              <w:t>2</w:t>
            </w:r>
          </w:p>
        </w:tc>
        <w:tc>
          <w:tcPr>
            <w:tcW w:w="1038" w:type="dxa"/>
            <w:tcBorders>
              <w:top w:val="single" w:sz="4" w:space="0" w:color="000000"/>
              <w:left w:val="single" w:sz="4" w:space="0" w:color="000000"/>
              <w:bottom w:val="single" w:sz="4" w:space="0" w:color="000000"/>
              <w:right w:val="single" w:sz="4" w:space="0" w:color="000000"/>
            </w:tcBorders>
          </w:tcPr>
          <w:p w:rsidR="0070373F" w:rsidRDefault="009A716B">
            <w:pPr>
              <w:pStyle w:val="TableParagraph"/>
              <w:spacing w:line="256" w:lineRule="exact"/>
              <w:ind w:left="187" w:right="186"/>
              <w:jc w:val="center"/>
              <w:rPr>
                <w:sz w:val="24"/>
              </w:rPr>
            </w:pPr>
            <w:r>
              <w:rPr>
                <w:sz w:val="24"/>
              </w:rPr>
              <w:t>72</w:t>
            </w:r>
          </w:p>
        </w:tc>
      </w:tr>
    </w:tbl>
    <w:p w:rsidR="0070373F" w:rsidRDefault="0070373F">
      <w:pPr>
        <w:pStyle w:val="a5"/>
        <w:spacing w:before="10"/>
        <w:rPr>
          <w:b/>
          <w:sz w:val="15"/>
        </w:rPr>
      </w:pPr>
    </w:p>
    <w:p w:rsidR="0070373F" w:rsidRDefault="009A716B">
      <w:pPr>
        <w:pStyle w:val="1"/>
        <w:spacing w:before="90"/>
      </w:pPr>
      <w:proofErr w:type="spellStart"/>
      <w:r>
        <w:t>Section</w:t>
      </w:r>
      <w:proofErr w:type="spellEnd"/>
      <w:r>
        <w:t xml:space="preserve"> 3. </w:t>
      </w:r>
      <w:proofErr w:type="spellStart"/>
      <w:r>
        <w:t>Provision</w:t>
      </w:r>
      <w:proofErr w:type="spellEnd"/>
      <w:r>
        <w:t xml:space="preserve"> </w:t>
      </w:r>
      <w:proofErr w:type="spellStart"/>
      <w:r>
        <w:t>of</w:t>
      </w:r>
      <w:proofErr w:type="spellEnd"/>
      <w:r>
        <w:t xml:space="preserve"> </w:t>
      </w:r>
      <w:proofErr w:type="spellStart"/>
      <w:r>
        <w:t>training</w:t>
      </w:r>
      <w:proofErr w:type="spellEnd"/>
      <w:r>
        <w:t xml:space="preserve"> </w:t>
      </w:r>
      <w:proofErr w:type="spellStart"/>
      <w:r>
        <w:t>sessions</w:t>
      </w:r>
      <w:proofErr w:type="spellEnd"/>
    </w:p>
    <w:p w:rsidR="0070373F" w:rsidRDefault="009A716B">
      <w:pPr>
        <w:pStyle w:val="a9"/>
        <w:numPr>
          <w:ilvl w:val="1"/>
          <w:numId w:val="3"/>
        </w:numPr>
        <w:tabs>
          <w:tab w:val="left" w:pos="1531"/>
          <w:tab w:val="left" w:pos="1532"/>
        </w:tabs>
        <w:spacing w:line="274" w:lineRule="exact"/>
        <w:ind w:hanging="709"/>
        <w:rPr>
          <w:b/>
          <w:sz w:val="24"/>
        </w:rPr>
      </w:pPr>
      <w:proofErr w:type="spellStart"/>
      <w:r>
        <w:rPr>
          <w:b/>
          <w:sz w:val="24"/>
        </w:rPr>
        <w:t>Methodological</w:t>
      </w:r>
      <w:proofErr w:type="spellEnd"/>
      <w:r>
        <w:rPr>
          <w:b/>
          <w:sz w:val="24"/>
        </w:rPr>
        <w:t xml:space="preserve"> </w:t>
      </w:r>
      <w:proofErr w:type="spellStart"/>
      <w:r>
        <w:rPr>
          <w:b/>
          <w:sz w:val="24"/>
        </w:rPr>
        <w:t>support</w:t>
      </w:r>
      <w:proofErr w:type="spellEnd"/>
      <w:r>
        <w:rPr>
          <w:b/>
          <w:sz w:val="24"/>
        </w:rPr>
        <w:t xml:space="preserve"> </w:t>
      </w:r>
      <w:proofErr w:type="spellStart"/>
      <w:r>
        <w:rPr>
          <w:b/>
          <w:sz w:val="24"/>
        </w:rPr>
        <w:t>of</w:t>
      </w:r>
      <w:proofErr w:type="spellEnd"/>
      <w:r>
        <w:rPr>
          <w:b/>
          <w:sz w:val="24"/>
        </w:rPr>
        <w:t xml:space="preserve"> </w:t>
      </w:r>
      <w:proofErr w:type="spellStart"/>
      <w:r>
        <w:rPr>
          <w:b/>
          <w:sz w:val="24"/>
        </w:rPr>
        <w:t>the</w:t>
      </w:r>
      <w:proofErr w:type="spellEnd"/>
      <w:r>
        <w:rPr>
          <w:b/>
          <w:sz w:val="24"/>
        </w:rPr>
        <w:t xml:space="preserve"> </w:t>
      </w:r>
      <w:proofErr w:type="spellStart"/>
      <w:r>
        <w:rPr>
          <w:b/>
          <w:sz w:val="24"/>
        </w:rPr>
        <w:t>program</w:t>
      </w:r>
      <w:proofErr w:type="spellEnd"/>
    </w:p>
    <w:p w:rsidR="0070373F" w:rsidRPr="009A716B" w:rsidRDefault="009A716B">
      <w:pPr>
        <w:pStyle w:val="a9"/>
        <w:numPr>
          <w:ilvl w:val="2"/>
          <w:numId w:val="3"/>
        </w:numPr>
        <w:tabs>
          <w:tab w:val="left" w:pos="1532"/>
          <w:tab w:val="left" w:pos="3891"/>
          <w:tab w:val="left" w:pos="5693"/>
          <w:tab w:val="left" w:pos="6748"/>
          <w:tab w:val="left" w:pos="8596"/>
        </w:tabs>
        <w:ind w:right="845" w:firstLine="0"/>
        <w:rPr>
          <w:sz w:val="24"/>
          <w:lang w:val="en-US"/>
        </w:rPr>
      </w:pPr>
      <w:r w:rsidRPr="009A716B">
        <w:rPr>
          <w:b/>
          <w:sz w:val="24"/>
          <w:lang w:val="en-US"/>
        </w:rPr>
        <w:t>Methodological</w:t>
      </w:r>
      <w:r w:rsidRPr="009A716B">
        <w:rPr>
          <w:b/>
          <w:sz w:val="24"/>
          <w:lang w:val="en-US"/>
        </w:rPr>
        <w:tab/>
        <w:t>guidelines</w:t>
      </w:r>
      <w:r w:rsidRPr="009A716B">
        <w:rPr>
          <w:b/>
          <w:sz w:val="24"/>
          <w:lang w:val="en-US"/>
        </w:rPr>
        <w:tab/>
        <w:t>for</w:t>
      </w:r>
      <w:r w:rsidRPr="009A716B">
        <w:rPr>
          <w:b/>
          <w:sz w:val="24"/>
          <w:lang w:val="en-US"/>
        </w:rPr>
        <w:tab/>
        <w:t>mastering</w:t>
      </w:r>
      <w:r w:rsidRPr="009A716B">
        <w:rPr>
          <w:b/>
          <w:sz w:val="24"/>
          <w:lang w:val="en-US"/>
        </w:rPr>
        <w:tab/>
        <w:t>the discipline</w:t>
      </w:r>
      <w:r w:rsidRPr="009A716B">
        <w:rPr>
          <w:sz w:val="24"/>
          <w:lang w:val="en-US"/>
        </w:rPr>
        <w:t>. They are included in teachers ' presentations.</w:t>
      </w:r>
    </w:p>
    <w:p w:rsidR="0070373F" w:rsidRPr="009A716B" w:rsidRDefault="009A716B">
      <w:pPr>
        <w:pStyle w:val="a9"/>
        <w:numPr>
          <w:ilvl w:val="2"/>
          <w:numId w:val="3"/>
        </w:numPr>
        <w:tabs>
          <w:tab w:val="left" w:pos="1532"/>
        </w:tabs>
        <w:ind w:right="3568" w:firstLine="0"/>
        <w:rPr>
          <w:sz w:val="24"/>
          <w:lang w:val="en-US"/>
        </w:rPr>
      </w:pPr>
      <w:r w:rsidRPr="009A716B">
        <w:rPr>
          <w:b/>
          <w:sz w:val="24"/>
          <w:lang w:val="en-US"/>
        </w:rPr>
        <w:t>Methodological support for independent work</w:t>
      </w:r>
      <w:r w:rsidRPr="009A716B">
        <w:rPr>
          <w:sz w:val="24"/>
          <w:lang w:val="en-US"/>
        </w:rPr>
        <w:t xml:space="preserve">: Independent work in the program </w:t>
      </w:r>
      <w:proofErr w:type="gramStart"/>
      <w:r w:rsidRPr="009A716B">
        <w:rPr>
          <w:sz w:val="24"/>
          <w:lang w:val="en-US"/>
        </w:rPr>
        <w:t>is not provided</w:t>
      </w:r>
      <w:proofErr w:type="gramEnd"/>
      <w:r w:rsidRPr="009A716B">
        <w:rPr>
          <w:sz w:val="24"/>
          <w:lang w:val="en-US"/>
        </w:rPr>
        <w:t>.</w:t>
      </w:r>
    </w:p>
    <w:p w:rsidR="0070373F" w:rsidRPr="009A716B" w:rsidRDefault="009A716B">
      <w:pPr>
        <w:pStyle w:val="1"/>
        <w:numPr>
          <w:ilvl w:val="2"/>
          <w:numId w:val="3"/>
        </w:numPr>
        <w:tabs>
          <w:tab w:val="left" w:pos="1532"/>
        </w:tabs>
        <w:spacing w:before="7" w:line="235" w:lineRule="auto"/>
        <w:ind w:right="855" w:firstLine="0"/>
        <w:rPr>
          <w:b w:val="0"/>
          <w:lang w:val="en-US"/>
        </w:rPr>
      </w:pPr>
      <w:r w:rsidRPr="009A716B">
        <w:rPr>
          <w:lang w:val="en-US"/>
        </w:rPr>
        <w:t>Methodology for conducting ongoing performance monitoring and interim assessment and evaluation criteria</w:t>
      </w:r>
      <w:r w:rsidRPr="009A716B">
        <w:rPr>
          <w:b w:val="0"/>
          <w:lang w:val="en-US"/>
        </w:rPr>
        <w:t>.</w:t>
      </w:r>
    </w:p>
    <w:p w:rsidR="0070373F" w:rsidRPr="009A716B" w:rsidRDefault="009A716B">
      <w:pPr>
        <w:pStyle w:val="a5"/>
        <w:spacing w:before="2"/>
        <w:ind w:left="823" w:right="836"/>
        <w:rPr>
          <w:lang w:val="en-US"/>
        </w:rPr>
      </w:pPr>
      <w:r w:rsidRPr="009A716B">
        <w:rPr>
          <w:lang w:val="en-US"/>
        </w:rPr>
        <w:t xml:space="preserve">Current monitoring and intermediate certification under the program </w:t>
      </w:r>
      <w:proofErr w:type="gramStart"/>
      <w:r w:rsidRPr="009A716B">
        <w:rPr>
          <w:lang w:val="en-US"/>
        </w:rPr>
        <w:t>are not provided</w:t>
      </w:r>
      <w:proofErr w:type="gramEnd"/>
      <w:r w:rsidRPr="009A716B">
        <w:rPr>
          <w:lang w:val="en-US"/>
        </w:rPr>
        <w:t xml:space="preserve">. Final certification of students based on the results of mastering the program </w:t>
      </w:r>
      <w:proofErr w:type="gramStart"/>
      <w:r w:rsidRPr="009A716B">
        <w:rPr>
          <w:lang w:val="en-US"/>
        </w:rPr>
        <w:t>is carried out</w:t>
      </w:r>
      <w:proofErr w:type="gramEnd"/>
      <w:r w:rsidRPr="009A716B">
        <w:rPr>
          <w:lang w:val="en-US"/>
        </w:rPr>
        <w:t xml:space="preserve"> in the form of a test – oral answers to questions and written solutions to test tasks. The duration of the test control is 1 </w:t>
      </w:r>
      <w:proofErr w:type="gramStart"/>
      <w:r w:rsidRPr="009A716B">
        <w:rPr>
          <w:lang w:val="en-US"/>
        </w:rPr>
        <w:t>hour,</w:t>
      </w:r>
      <w:proofErr w:type="gramEnd"/>
      <w:r w:rsidRPr="009A716B">
        <w:rPr>
          <w:lang w:val="en-US"/>
        </w:rPr>
        <w:t xml:space="preserve"> the oral part is 1 hour.</w:t>
      </w:r>
    </w:p>
    <w:p w:rsidR="0070373F" w:rsidRPr="009A716B" w:rsidRDefault="009A716B">
      <w:pPr>
        <w:pStyle w:val="a5"/>
        <w:ind w:left="823" w:right="850"/>
        <w:jc w:val="both"/>
        <w:rPr>
          <w:lang w:val="en-US"/>
        </w:rPr>
      </w:pPr>
      <w:r w:rsidRPr="009A716B">
        <w:rPr>
          <w:lang w:val="en-US"/>
        </w:rPr>
        <w:t xml:space="preserve">The "credited" rating </w:t>
      </w:r>
      <w:proofErr w:type="gramStart"/>
      <w:r w:rsidRPr="009A716B">
        <w:rPr>
          <w:lang w:val="en-US"/>
        </w:rPr>
        <w:t>is given</w:t>
      </w:r>
      <w:proofErr w:type="gramEnd"/>
      <w:r w:rsidRPr="009A716B">
        <w:rPr>
          <w:lang w:val="en-US"/>
        </w:rPr>
        <w:t xml:space="preserve"> in the case of a detailed answer to an oral question, showing knowledge of the procedure for performing manipulations, indications and contraindications, prevention and diagnosis of possible complications, knowledge of the literature and existing clinical recommendations, and answers to more than 70% of test tasks.</w:t>
      </w:r>
    </w:p>
    <w:p w:rsidR="0070373F" w:rsidRPr="009A716B" w:rsidRDefault="009A716B">
      <w:pPr>
        <w:pStyle w:val="1"/>
        <w:numPr>
          <w:ilvl w:val="2"/>
          <w:numId w:val="3"/>
        </w:numPr>
        <w:tabs>
          <w:tab w:val="left" w:pos="1436"/>
        </w:tabs>
        <w:spacing w:before="5"/>
        <w:ind w:right="848" w:firstLine="0"/>
        <w:jc w:val="both"/>
        <w:rPr>
          <w:lang w:val="en-US"/>
        </w:rPr>
      </w:pPr>
      <w:r w:rsidRPr="009A716B">
        <w:rPr>
          <w:lang w:val="en-US"/>
        </w:rPr>
        <w:t>Methodological materials for conducting ongoing monitoring of academic performance and intermediate certification (control and measurement materials, evaluation tools).</w:t>
      </w:r>
    </w:p>
    <w:p w:rsidR="0070373F" w:rsidRPr="009A716B" w:rsidRDefault="009A716B">
      <w:pPr>
        <w:pStyle w:val="a5"/>
        <w:spacing w:line="271" w:lineRule="exact"/>
        <w:ind w:left="823"/>
        <w:jc w:val="both"/>
        <w:rPr>
          <w:lang w:val="en-US"/>
        </w:rPr>
      </w:pPr>
      <w:r w:rsidRPr="009A716B">
        <w:rPr>
          <w:lang w:val="en-US"/>
        </w:rPr>
        <w:t>Methodological materials for certification include:</w:t>
      </w:r>
    </w:p>
    <w:p w:rsidR="0070373F" w:rsidRDefault="009A716B">
      <w:pPr>
        <w:pStyle w:val="1"/>
        <w:numPr>
          <w:ilvl w:val="3"/>
          <w:numId w:val="3"/>
        </w:numPr>
        <w:tabs>
          <w:tab w:val="left" w:pos="1827"/>
        </w:tabs>
        <w:spacing w:before="7" w:line="290" w:lineRule="exact"/>
        <w:ind w:hanging="721"/>
        <w:jc w:val="both"/>
      </w:pPr>
      <w:proofErr w:type="spellStart"/>
      <w:r>
        <w:t>Questions</w:t>
      </w:r>
      <w:proofErr w:type="spellEnd"/>
      <w:r>
        <w:t xml:space="preserve"> </w:t>
      </w:r>
      <w:proofErr w:type="spellStart"/>
      <w:r>
        <w:t>for</w:t>
      </w:r>
      <w:proofErr w:type="spellEnd"/>
      <w:r>
        <w:t xml:space="preserve"> </w:t>
      </w:r>
      <w:proofErr w:type="spellStart"/>
      <w:r>
        <w:t>oral</w:t>
      </w:r>
      <w:proofErr w:type="spellEnd"/>
      <w:r>
        <w:t xml:space="preserve"> </w:t>
      </w:r>
      <w:proofErr w:type="spellStart"/>
      <w:r>
        <w:t>answers</w:t>
      </w:r>
      <w:proofErr w:type="spellEnd"/>
    </w:p>
    <w:p w:rsidR="0070373F" w:rsidRPr="009A716B" w:rsidRDefault="009A716B">
      <w:pPr>
        <w:pStyle w:val="a5"/>
        <w:spacing w:line="272" w:lineRule="exact"/>
        <w:ind w:left="823"/>
        <w:rPr>
          <w:lang w:val="en-US"/>
        </w:rPr>
      </w:pPr>
      <w:r w:rsidRPr="009A716B">
        <w:rPr>
          <w:lang w:val="en-US"/>
        </w:rPr>
        <w:t>Sample list of security questions:</w:t>
      </w:r>
    </w:p>
    <w:p w:rsidR="0070373F" w:rsidRDefault="009A716B">
      <w:pPr>
        <w:pStyle w:val="a9"/>
        <w:numPr>
          <w:ilvl w:val="0"/>
          <w:numId w:val="5"/>
        </w:numPr>
        <w:tabs>
          <w:tab w:val="left" w:pos="963"/>
        </w:tabs>
        <w:spacing w:before="3"/>
        <w:ind w:left="962" w:hanging="140"/>
        <w:rPr>
          <w:sz w:val="24"/>
        </w:rPr>
      </w:pPr>
      <w:proofErr w:type="spellStart"/>
      <w:r>
        <w:rPr>
          <w:sz w:val="24"/>
        </w:rPr>
        <w:t>classification</w:t>
      </w:r>
      <w:proofErr w:type="spellEnd"/>
      <w:r>
        <w:rPr>
          <w:sz w:val="24"/>
        </w:rPr>
        <w:t xml:space="preserve"> </w:t>
      </w:r>
      <w:proofErr w:type="spellStart"/>
      <w:r>
        <w:rPr>
          <w:sz w:val="24"/>
        </w:rPr>
        <w:t>of</w:t>
      </w:r>
      <w:proofErr w:type="spellEnd"/>
      <w:r>
        <w:rPr>
          <w:sz w:val="24"/>
        </w:rPr>
        <w:t xml:space="preserve"> </w:t>
      </w:r>
      <w:proofErr w:type="spellStart"/>
      <w:r>
        <w:rPr>
          <w:sz w:val="24"/>
        </w:rPr>
        <w:t>fibroids</w:t>
      </w:r>
      <w:proofErr w:type="spellEnd"/>
    </w:p>
    <w:p w:rsidR="0070373F" w:rsidRPr="009A716B" w:rsidRDefault="009A716B">
      <w:pPr>
        <w:pStyle w:val="a5"/>
        <w:spacing w:before="29"/>
        <w:ind w:left="823"/>
        <w:rPr>
          <w:lang w:val="en-US"/>
        </w:rPr>
      </w:pPr>
      <w:r w:rsidRPr="009A716B">
        <w:rPr>
          <w:lang w:val="en-US"/>
        </w:rPr>
        <w:t xml:space="preserve">- </w:t>
      </w:r>
      <w:proofErr w:type="gramStart"/>
      <w:r w:rsidRPr="009A716B">
        <w:rPr>
          <w:lang w:val="en-US"/>
        </w:rPr>
        <w:t>indications</w:t>
      </w:r>
      <w:proofErr w:type="gramEnd"/>
      <w:r w:rsidRPr="009A716B">
        <w:rPr>
          <w:lang w:val="en-US"/>
        </w:rPr>
        <w:t xml:space="preserve"> and contraindications for laparoscopic myomectomy</w:t>
      </w:r>
    </w:p>
    <w:p w:rsidR="0070373F" w:rsidRPr="009A716B" w:rsidRDefault="009A716B">
      <w:pPr>
        <w:pStyle w:val="a9"/>
        <w:numPr>
          <w:ilvl w:val="0"/>
          <w:numId w:val="5"/>
        </w:numPr>
        <w:tabs>
          <w:tab w:val="left" w:pos="963"/>
        </w:tabs>
        <w:spacing w:before="24"/>
        <w:ind w:right="1227" w:firstLine="0"/>
        <w:rPr>
          <w:sz w:val="24"/>
          <w:lang w:val="en-US"/>
        </w:rPr>
      </w:pPr>
      <w:proofErr w:type="spellStart"/>
      <w:r w:rsidRPr="009A716B">
        <w:rPr>
          <w:sz w:val="24"/>
          <w:lang w:val="en-US"/>
        </w:rPr>
        <w:t>endovideosurgical</w:t>
      </w:r>
      <w:proofErr w:type="spellEnd"/>
      <w:r w:rsidRPr="009A716B">
        <w:rPr>
          <w:sz w:val="24"/>
          <w:lang w:val="en-US"/>
        </w:rPr>
        <w:t xml:space="preserve"> stand, laparoscopic instruments, auxiliary equipment, their features;</w:t>
      </w:r>
    </w:p>
    <w:p w:rsidR="0070373F" w:rsidRPr="009A716B" w:rsidRDefault="009A716B">
      <w:pPr>
        <w:pStyle w:val="a9"/>
        <w:numPr>
          <w:ilvl w:val="0"/>
          <w:numId w:val="5"/>
        </w:numPr>
        <w:tabs>
          <w:tab w:val="left" w:pos="963"/>
        </w:tabs>
        <w:ind w:left="962" w:hanging="140"/>
        <w:rPr>
          <w:sz w:val="24"/>
          <w:lang w:val="en-US"/>
        </w:rPr>
      </w:pPr>
      <w:r w:rsidRPr="009A716B">
        <w:rPr>
          <w:sz w:val="24"/>
          <w:lang w:val="en-US"/>
        </w:rPr>
        <w:t>safety instructions for working with electric power tools;</w:t>
      </w:r>
      <w:proofErr w:type="spellStart"/>
      <w:r>
        <w:rPr>
          <w:sz w:val="24"/>
        </w:rPr>
        <w:t>ектроинструментом</w:t>
      </w:r>
      <w:proofErr w:type="spellEnd"/>
      <w:r w:rsidRPr="009A716B">
        <w:rPr>
          <w:sz w:val="24"/>
          <w:lang w:val="en-US"/>
        </w:rPr>
        <w:t>;</w:t>
      </w:r>
    </w:p>
    <w:p w:rsidR="0070373F" w:rsidRDefault="009A716B">
      <w:pPr>
        <w:pStyle w:val="a9"/>
        <w:numPr>
          <w:ilvl w:val="0"/>
          <w:numId w:val="5"/>
        </w:numPr>
        <w:tabs>
          <w:tab w:val="left" w:pos="963"/>
        </w:tabs>
        <w:ind w:left="962" w:hanging="140"/>
        <w:rPr>
          <w:sz w:val="24"/>
        </w:rPr>
      </w:pPr>
      <w:proofErr w:type="spellStart"/>
      <w:r>
        <w:rPr>
          <w:sz w:val="24"/>
        </w:rPr>
        <w:t>preoperative</w:t>
      </w:r>
      <w:proofErr w:type="spellEnd"/>
      <w:r>
        <w:rPr>
          <w:sz w:val="24"/>
        </w:rPr>
        <w:t xml:space="preserve"> </w:t>
      </w:r>
      <w:proofErr w:type="spellStart"/>
      <w:r>
        <w:rPr>
          <w:sz w:val="24"/>
        </w:rPr>
        <w:t>preparation</w:t>
      </w:r>
      <w:proofErr w:type="spellEnd"/>
      <w:r>
        <w:rPr>
          <w:sz w:val="24"/>
        </w:rPr>
        <w:t>;</w:t>
      </w:r>
    </w:p>
    <w:p w:rsidR="0070373F" w:rsidRPr="009A716B" w:rsidRDefault="009A716B">
      <w:pPr>
        <w:pStyle w:val="a9"/>
        <w:numPr>
          <w:ilvl w:val="0"/>
          <w:numId w:val="5"/>
        </w:numPr>
        <w:tabs>
          <w:tab w:val="left" w:pos="963"/>
        </w:tabs>
        <w:ind w:right="1484" w:firstLine="0"/>
        <w:rPr>
          <w:sz w:val="24"/>
          <w:lang w:val="en-US"/>
        </w:rPr>
      </w:pPr>
      <w:r w:rsidRPr="009A716B">
        <w:rPr>
          <w:sz w:val="24"/>
          <w:lang w:val="en-US"/>
        </w:rPr>
        <w:t>method of preliminary clipping of the uterine and internal iliac arteries;</w:t>
      </w:r>
    </w:p>
    <w:p w:rsidR="0070373F" w:rsidRPr="009A716B" w:rsidRDefault="009A716B">
      <w:pPr>
        <w:pStyle w:val="a9"/>
        <w:numPr>
          <w:ilvl w:val="0"/>
          <w:numId w:val="5"/>
        </w:numPr>
        <w:tabs>
          <w:tab w:val="left" w:pos="963"/>
        </w:tabs>
        <w:ind w:left="962" w:hanging="140"/>
        <w:rPr>
          <w:sz w:val="24"/>
          <w:lang w:val="en-US"/>
        </w:rPr>
      </w:pPr>
      <w:r w:rsidRPr="009A716B">
        <w:rPr>
          <w:sz w:val="24"/>
          <w:lang w:val="en-US"/>
        </w:rPr>
        <w:t>stages and methods of performing laparoscopic myomectomy;</w:t>
      </w:r>
    </w:p>
    <w:p w:rsidR="0070373F" w:rsidRPr="009A716B" w:rsidRDefault="009A716B">
      <w:pPr>
        <w:pStyle w:val="a9"/>
        <w:numPr>
          <w:ilvl w:val="0"/>
          <w:numId w:val="5"/>
        </w:numPr>
        <w:tabs>
          <w:tab w:val="left" w:pos="963"/>
        </w:tabs>
        <w:ind w:right="1787" w:firstLine="0"/>
        <w:rPr>
          <w:sz w:val="24"/>
          <w:lang w:val="en-US"/>
        </w:rPr>
      </w:pPr>
      <w:r w:rsidRPr="009A716B">
        <w:rPr>
          <w:sz w:val="24"/>
          <w:lang w:val="en-US"/>
        </w:rPr>
        <w:t xml:space="preserve">features of performing laparoscopic myomectomy in complex cases (large, multiple </w:t>
      </w:r>
      <w:proofErr w:type="spellStart"/>
      <w:r w:rsidRPr="009A716B">
        <w:rPr>
          <w:sz w:val="24"/>
          <w:lang w:val="en-US"/>
        </w:rPr>
        <w:t>myomatous</w:t>
      </w:r>
      <w:proofErr w:type="spellEnd"/>
      <w:r w:rsidRPr="009A716B">
        <w:rPr>
          <w:sz w:val="24"/>
          <w:lang w:val="en-US"/>
        </w:rPr>
        <w:t xml:space="preserve"> nodes, atypical location);</w:t>
      </w:r>
    </w:p>
    <w:p w:rsidR="0070373F" w:rsidRDefault="009A716B">
      <w:pPr>
        <w:pStyle w:val="a9"/>
        <w:numPr>
          <w:ilvl w:val="0"/>
          <w:numId w:val="5"/>
        </w:numPr>
        <w:tabs>
          <w:tab w:val="left" w:pos="963"/>
        </w:tabs>
        <w:ind w:left="962" w:hanging="140"/>
        <w:rPr>
          <w:sz w:val="24"/>
        </w:rPr>
      </w:pPr>
      <w:proofErr w:type="spellStart"/>
      <w:r>
        <w:rPr>
          <w:sz w:val="24"/>
        </w:rPr>
        <w:t>complications</w:t>
      </w:r>
      <w:proofErr w:type="spellEnd"/>
      <w:r>
        <w:rPr>
          <w:sz w:val="24"/>
        </w:rPr>
        <w:t xml:space="preserve"> </w:t>
      </w:r>
      <w:proofErr w:type="spellStart"/>
      <w:r>
        <w:rPr>
          <w:sz w:val="24"/>
        </w:rPr>
        <w:t>of</w:t>
      </w:r>
      <w:proofErr w:type="spellEnd"/>
      <w:r>
        <w:rPr>
          <w:sz w:val="24"/>
        </w:rPr>
        <w:t xml:space="preserve"> </w:t>
      </w:r>
      <w:proofErr w:type="spellStart"/>
      <w:r>
        <w:rPr>
          <w:sz w:val="24"/>
        </w:rPr>
        <w:t>laparoscopic</w:t>
      </w:r>
      <w:proofErr w:type="spellEnd"/>
      <w:r>
        <w:rPr>
          <w:sz w:val="24"/>
        </w:rPr>
        <w:t xml:space="preserve"> </w:t>
      </w:r>
      <w:proofErr w:type="spellStart"/>
      <w:r>
        <w:rPr>
          <w:sz w:val="24"/>
        </w:rPr>
        <w:t>myomectomy</w:t>
      </w:r>
      <w:proofErr w:type="spellEnd"/>
    </w:p>
    <w:p w:rsidR="0070373F" w:rsidRPr="009A716B" w:rsidRDefault="009A716B">
      <w:pPr>
        <w:pStyle w:val="a9"/>
        <w:numPr>
          <w:ilvl w:val="0"/>
          <w:numId w:val="5"/>
        </w:numPr>
        <w:tabs>
          <w:tab w:val="left" w:pos="963"/>
        </w:tabs>
        <w:ind w:left="962" w:hanging="140"/>
        <w:rPr>
          <w:sz w:val="24"/>
          <w:lang w:val="en-US"/>
        </w:rPr>
      </w:pPr>
      <w:proofErr w:type="gramStart"/>
      <w:r w:rsidRPr="009A716B">
        <w:rPr>
          <w:sz w:val="24"/>
          <w:lang w:val="en-US"/>
        </w:rPr>
        <w:t>selection</w:t>
      </w:r>
      <w:proofErr w:type="gramEnd"/>
      <w:r w:rsidRPr="009A716B">
        <w:rPr>
          <w:sz w:val="24"/>
          <w:lang w:val="en-US"/>
        </w:rPr>
        <w:t xml:space="preserve"> of an anti-adhesive barrier.</w:t>
      </w:r>
    </w:p>
    <w:p w:rsidR="0070373F" w:rsidRPr="009A716B" w:rsidRDefault="0070373F">
      <w:pPr>
        <w:pStyle w:val="a5"/>
        <w:spacing w:before="7"/>
        <w:rPr>
          <w:lang w:val="en-US"/>
        </w:rPr>
      </w:pPr>
    </w:p>
    <w:p w:rsidR="0070373F" w:rsidRDefault="009A716B">
      <w:pPr>
        <w:pStyle w:val="1"/>
        <w:numPr>
          <w:ilvl w:val="1"/>
          <w:numId w:val="5"/>
        </w:numPr>
        <w:tabs>
          <w:tab w:val="left" w:pos="719"/>
          <w:tab w:val="left" w:pos="720"/>
        </w:tabs>
        <w:spacing w:before="1" w:line="290" w:lineRule="exact"/>
        <w:ind w:right="7097" w:hanging="1827"/>
        <w:jc w:val="right"/>
      </w:pPr>
      <w:proofErr w:type="spellStart"/>
      <w:r>
        <w:t>Test</w:t>
      </w:r>
      <w:proofErr w:type="spellEnd"/>
      <w:r>
        <w:t xml:space="preserve"> </w:t>
      </w:r>
      <w:proofErr w:type="spellStart"/>
      <w:r>
        <w:t>tasks</w:t>
      </w:r>
      <w:proofErr w:type="spellEnd"/>
    </w:p>
    <w:p w:rsidR="0070373F" w:rsidRDefault="009A716B">
      <w:pPr>
        <w:pStyle w:val="a5"/>
        <w:spacing w:line="272" w:lineRule="exact"/>
        <w:ind w:right="7160"/>
        <w:jc w:val="right"/>
      </w:pPr>
      <w:proofErr w:type="spellStart"/>
      <w:r>
        <w:t>Examples</w:t>
      </w:r>
      <w:proofErr w:type="spellEnd"/>
      <w:r>
        <w:t xml:space="preserve"> </w:t>
      </w:r>
      <w:proofErr w:type="spellStart"/>
      <w:r>
        <w:t>of</w:t>
      </w:r>
      <w:proofErr w:type="spellEnd"/>
      <w:r>
        <w:t xml:space="preserve"> </w:t>
      </w:r>
      <w:proofErr w:type="spellStart"/>
      <w:r>
        <w:t>test</w:t>
      </w:r>
      <w:proofErr w:type="spellEnd"/>
      <w:r>
        <w:t xml:space="preserve"> </w:t>
      </w:r>
      <w:proofErr w:type="spellStart"/>
      <w:r>
        <w:t>tasks</w:t>
      </w:r>
      <w:proofErr w:type="spellEnd"/>
      <w:r>
        <w:t>:</w:t>
      </w:r>
    </w:p>
    <w:p w:rsidR="0070373F" w:rsidRDefault="009A716B">
      <w:pPr>
        <w:pStyle w:val="a5"/>
        <w:ind w:left="823"/>
        <w:jc w:val="both"/>
      </w:pPr>
      <w:r>
        <w:t>CHOOSE ONE CORRECT ANSWER</w:t>
      </w:r>
    </w:p>
    <w:p w:rsidR="0070373F" w:rsidRDefault="0070373F">
      <w:pPr>
        <w:pStyle w:val="a5"/>
        <w:spacing w:before="11"/>
        <w:rPr>
          <w:sz w:val="23"/>
        </w:rPr>
      </w:pPr>
    </w:p>
    <w:p w:rsidR="0070373F" w:rsidRPr="009A716B" w:rsidRDefault="009A716B">
      <w:pPr>
        <w:ind w:left="1543" w:right="5175" w:hanging="720"/>
        <w:rPr>
          <w:b/>
          <w:sz w:val="24"/>
          <w:lang w:val="en-US"/>
        </w:rPr>
      </w:pPr>
      <w:r w:rsidRPr="009A716B">
        <w:rPr>
          <w:sz w:val="24"/>
          <w:lang w:val="en-US"/>
        </w:rPr>
        <w:t>Who first described uterine fibroids in 1793</w:t>
      </w:r>
      <w:proofErr w:type="gramStart"/>
      <w:r w:rsidRPr="009A716B">
        <w:rPr>
          <w:sz w:val="24"/>
          <w:lang w:val="en-US"/>
        </w:rPr>
        <w:t>?:</w:t>
      </w:r>
      <w:proofErr w:type="gramEnd"/>
      <w:r w:rsidRPr="009A716B">
        <w:rPr>
          <w:sz w:val="24"/>
          <w:lang w:val="en-US"/>
        </w:rPr>
        <w:t xml:space="preserve"> </w:t>
      </w:r>
      <w:proofErr w:type="spellStart"/>
      <w:r w:rsidRPr="009A716B">
        <w:rPr>
          <w:sz w:val="24"/>
          <w:lang w:val="en-US"/>
        </w:rPr>
        <w:t>and</w:t>
      </w:r>
      <w:r w:rsidRPr="009A716B">
        <w:rPr>
          <w:b/>
          <w:sz w:val="24"/>
          <w:lang w:val="en-US"/>
        </w:rPr>
        <w:t>Matthew</w:t>
      </w:r>
      <w:proofErr w:type="spellEnd"/>
      <w:r w:rsidRPr="009A716B">
        <w:rPr>
          <w:b/>
          <w:sz w:val="24"/>
          <w:lang w:val="en-US"/>
        </w:rPr>
        <w:t xml:space="preserve"> Bailey;</w:t>
      </w:r>
    </w:p>
    <w:p w:rsidR="0070373F" w:rsidRPr="009A716B" w:rsidRDefault="009A716B">
      <w:pPr>
        <w:pStyle w:val="a5"/>
        <w:ind w:left="1543"/>
        <w:rPr>
          <w:lang w:val="en-US"/>
        </w:rPr>
      </w:pPr>
      <w:proofErr w:type="gramStart"/>
      <w:r w:rsidRPr="009A716B">
        <w:rPr>
          <w:lang w:val="en-US"/>
        </w:rPr>
        <w:t>b</w:t>
      </w:r>
      <w:proofErr w:type="gramEnd"/>
      <w:r w:rsidRPr="009A716B">
        <w:rPr>
          <w:lang w:val="en-US"/>
        </w:rPr>
        <w:t xml:space="preserve"> Karl Von </w:t>
      </w:r>
      <w:proofErr w:type="spellStart"/>
      <w:r w:rsidRPr="009A716B">
        <w:rPr>
          <w:lang w:val="en-US"/>
        </w:rPr>
        <w:t>Rokitansky</w:t>
      </w:r>
      <w:proofErr w:type="spellEnd"/>
      <w:r w:rsidRPr="009A716B">
        <w:rPr>
          <w:lang w:val="en-US"/>
        </w:rPr>
        <w:t>;</w:t>
      </w:r>
    </w:p>
    <w:p w:rsidR="0070373F" w:rsidRPr="009A716B" w:rsidRDefault="009A716B">
      <w:pPr>
        <w:pStyle w:val="a5"/>
        <w:ind w:left="1543"/>
        <w:rPr>
          <w:lang w:val="en-US"/>
        </w:rPr>
        <w:sectPr w:rsidR="0070373F" w:rsidRPr="009A716B">
          <w:headerReference w:type="default" r:id="rId11"/>
          <w:pgSz w:w="11906" w:h="16838"/>
          <w:pgMar w:top="1040" w:right="0" w:bottom="280" w:left="1020" w:header="710" w:footer="0" w:gutter="0"/>
          <w:cols w:space="720"/>
          <w:formProt w:val="0"/>
          <w:docGrid w:linePitch="100" w:charSpace="4096"/>
        </w:sectPr>
      </w:pPr>
      <w:proofErr w:type="gramStart"/>
      <w:r w:rsidRPr="009A716B">
        <w:rPr>
          <w:lang w:val="en-US"/>
        </w:rPr>
        <w:t>in</w:t>
      </w:r>
      <w:proofErr w:type="gramEnd"/>
      <w:r w:rsidRPr="009A716B">
        <w:rPr>
          <w:lang w:val="en-US"/>
        </w:rPr>
        <w:t xml:space="preserve"> Dmitry </w:t>
      </w:r>
      <w:proofErr w:type="spellStart"/>
      <w:r w:rsidRPr="009A716B">
        <w:rPr>
          <w:lang w:val="en-US"/>
        </w:rPr>
        <w:t>Oskarovich</w:t>
      </w:r>
      <w:proofErr w:type="spellEnd"/>
      <w:r w:rsidRPr="009A716B">
        <w:rPr>
          <w:lang w:val="en-US"/>
        </w:rPr>
        <w:t xml:space="preserve"> </w:t>
      </w:r>
      <w:proofErr w:type="spellStart"/>
      <w:r w:rsidRPr="009A716B">
        <w:rPr>
          <w:lang w:val="en-US"/>
        </w:rPr>
        <w:t>Ott</w:t>
      </w:r>
      <w:proofErr w:type="spellEnd"/>
      <w:r w:rsidRPr="009A716B">
        <w:rPr>
          <w:lang w:val="en-US"/>
        </w:rPr>
        <w:t>;</w:t>
      </w:r>
    </w:p>
    <w:p w:rsidR="0070373F" w:rsidRPr="009A716B" w:rsidRDefault="0070373F">
      <w:pPr>
        <w:pStyle w:val="a5"/>
        <w:rPr>
          <w:sz w:val="9"/>
          <w:lang w:val="en-US"/>
        </w:rPr>
      </w:pPr>
    </w:p>
    <w:p w:rsidR="0070373F" w:rsidRPr="009A716B" w:rsidRDefault="009A716B">
      <w:pPr>
        <w:pStyle w:val="a5"/>
        <w:spacing w:before="90"/>
        <w:ind w:left="1543" w:right="4184" w:hanging="720"/>
        <w:rPr>
          <w:lang w:val="en-US"/>
        </w:rPr>
      </w:pPr>
      <w:r w:rsidRPr="009A716B">
        <w:rPr>
          <w:lang w:val="en-US"/>
        </w:rPr>
        <w:t>Who performed laparoscopic myomectomy for the first time</w:t>
      </w:r>
      <w:proofErr w:type="gramStart"/>
      <w:r w:rsidRPr="009A716B">
        <w:rPr>
          <w:lang w:val="en-US"/>
        </w:rPr>
        <w:t>?:</w:t>
      </w:r>
      <w:proofErr w:type="gramEnd"/>
      <w:r w:rsidRPr="009A716B">
        <w:rPr>
          <w:lang w:val="en-US"/>
        </w:rPr>
        <w:t xml:space="preserve"> and G. M. </w:t>
      </w:r>
      <w:proofErr w:type="spellStart"/>
      <w:r w:rsidRPr="009A716B">
        <w:rPr>
          <w:lang w:val="en-US"/>
        </w:rPr>
        <w:t>Savelyeva</w:t>
      </w:r>
      <w:proofErr w:type="spellEnd"/>
      <w:r w:rsidRPr="009A716B">
        <w:rPr>
          <w:lang w:val="en-US"/>
        </w:rPr>
        <w:t>;</w:t>
      </w:r>
    </w:p>
    <w:p w:rsidR="0070373F" w:rsidRPr="009A716B" w:rsidRDefault="009A716B">
      <w:pPr>
        <w:pStyle w:val="1"/>
        <w:spacing w:before="5" w:line="274" w:lineRule="exact"/>
        <w:ind w:left="1543"/>
        <w:rPr>
          <w:lang w:val="en-US"/>
        </w:rPr>
      </w:pPr>
      <w:r w:rsidRPr="009A716B">
        <w:rPr>
          <w:lang w:val="en-US"/>
        </w:rPr>
        <w:t xml:space="preserve">B. K. </w:t>
      </w:r>
      <w:proofErr w:type="spellStart"/>
      <w:r w:rsidRPr="009A716B">
        <w:rPr>
          <w:lang w:val="en-US"/>
        </w:rPr>
        <w:t>Zemm</w:t>
      </w:r>
      <w:proofErr w:type="spellEnd"/>
      <w:r w:rsidRPr="009A716B">
        <w:rPr>
          <w:lang w:val="en-US"/>
        </w:rPr>
        <w:t>;</w:t>
      </w:r>
    </w:p>
    <w:p w:rsidR="0070373F" w:rsidRPr="009A716B" w:rsidRDefault="009A716B">
      <w:pPr>
        <w:pStyle w:val="a5"/>
        <w:spacing w:line="274" w:lineRule="exact"/>
        <w:ind w:left="1543"/>
        <w:rPr>
          <w:lang w:val="en-US"/>
        </w:rPr>
      </w:pPr>
      <w:proofErr w:type="gramStart"/>
      <w:r w:rsidRPr="009A716B">
        <w:rPr>
          <w:lang w:val="en-US"/>
        </w:rPr>
        <w:t>in</w:t>
      </w:r>
      <w:proofErr w:type="gramEnd"/>
      <w:r w:rsidRPr="009A716B">
        <w:rPr>
          <w:lang w:val="en-US"/>
        </w:rPr>
        <w:t xml:space="preserve"> J. Phillips;</w:t>
      </w:r>
    </w:p>
    <w:p w:rsidR="0070373F" w:rsidRPr="009A716B" w:rsidRDefault="009A716B">
      <w:pPr>
        <w:pStyle w:val="a5"/>
        <w:ind w:left="1543" w:right="2733" w:hanging="720"/>
        <w:rPr>
          <w:lang w:val="en-US"/>
        </w:rPr>
      </w:pPr>
      <w:r w:rsidRPr="009A716B">
        <w:rPr>
          <w:lang w:val="en-US"/>
        </w:rPr>
        <w:t xml:space="preserve">How many types of uterine fibroids are there according to the FIGO </w:t>
      </w:r>
      <w:proofErr w:type="gramStart"/>
      <w:r w:rsidRPr="009A716B">
        <w:rPr>
          <w:lang w:val="en-US"/>
        </w:rPr>
        <w:t>classification ?</w:t>
      </w:r>
      <w:proofErr w:type="gramEnd"/>
      <w:r w:rsidRPr="009A716B">
        <w:rPr>
          <w:lang w:val="en-US"/>
        </w:rPr>
        <w:t>: a 5;</w:t>
      </w:r>
    </w:p>
    <w:p w:rsidR="0070373F" w:rsidRPr="009A716B" w:rsidRDefault="009A716B">
      <w:pPr>
        <w:ind w:left="1543"/>
        <w:rPr>
          <w:sz w:val="24"/>
          <w:lang w:val="en-US"/>
        </w:rPr>
      </w:pPr>
      <w:proofErr w:type="gramStart"/>
      <w:r w:rsidRPr="009A716B">
        <w:rPr>
          <w:b/>
          <w:sz w:val="24"/>
          <w:lang w:val="en-US"/>
        </w:rPr>
        <w:t>b</w:t>
      </w:r>
      <w:proofErr w:type="gramEnd"/>
      <w:r w:rsidRPr="009A716B">
        <w:rPr>
          <w:b/>
          <w:sz w:val="24"/>
          <w:lang w:val="en-US"/>
        </w:rPr>
        <w:t xml:space="preserve"> </w:t>
      </w:r>
      <w:r w:rsidRPr="009A716B">
        <w:rPr>
          <w:sz w:val="24"/>
          <w:lang w:val="en-US"/>
        </w:rPr>
        <w:t>9;</w:t>
      </w:r>
    </w:p>
    <w:p w:rsidR="0070373F" w:rsidRPr="009A716B" w:rsidRDefault="009A716B">
      <w:pPr>
        <w:ind w:left="1543"/>
        <w:rPr>
          <w:sz w:val="24"/>
          <w:lang w:val="en-US"/>
        </w:rPr>
      </w:pPr>
      <w:proofErr w:type="gramStart"/>
      <w:r w:rsidRPr="009A716B">
        <w:rPr>
          <w:b/>
          <w:sz w:val="24"/>
          <w:lang w:val="en-US"/>
        </w:rPr>
        <w:t>at</w:t>
      </w:r>
      <w:proofErr w:type="gramEnd"/>
      <w:r w:rsidRPr="009A716B">
        <w:rPr>
          <w:b/>
          <w:sz w:val="24"/>
          <w:lang w:val="en-US"/>
        </w:rPr>
        <w:t xml:space="preserve"> 8</w:t>
      </w:r>
      <w:r w:rsidRPr="009A716B">
        <w:rPr>
          <w:sz w:val="24"/>
          <w:lang w:val="en-US"/>
        </w:rPr>
        <w:t>;</w:t>
      </w:r>
    </w:p>
    <w:p w:rsidR="0070373F" w:rsidRPr="009A716B" w:rsidRDefault="009A716B">
      <w:pPr>
        <w:pStyle w:val="a5"/>
        <w:ind w:left="823" w:right="836"/>
        <w:rPr>
          <w:lang w:val="en-US"/>
        </w:rPr>
      </w:pPr>
      <w:r w:rsidRPr="009A716B">
        <w:rPr>
          <w:lang w:val="en-US"/>
        </w:rPr>
        <w:t xml:space="preserve">What type of </w:t>
      </w:r>
      <w:proofErr w:type="spellStart"/>
      <w:r w:rsidRPr="009A716B">
        <w:rPr>
          <w:lang w:val="en-US"/>
        </w:rPr>
        <w:t>electrosurgery</w:t>
      </w:r>
      <w:proofErr w:type="spellEnd"/>
      <w:r w:rsidRPr="009A716B">
        <w:rPr>
          <w:lang w:val="en-US"/>
        </w:rPr>
        <w:t xml:space="preserve">, during laparoscopic myomectomy, </w:t>
      </w:r>
      <w:proofErr w:type="gramStart"/>
      <w:r w:rsidRPr="009A716B">
        <w:rPr>
          <w:lang w:val="en-US"/>
        </w:rPr>
        <w:t>is considered</w:t>
      </w:r>
      <w:proofErr w:type="gramEnd"/>
      <w:r w:rsidRPr="009A716B">
        <w:rPr>
          <w:lang w:val="en-US"/>
        </w:rPr>
        <w:t xml:space="preserve"> the most preferable when dissecting tissues above the </w:t>
      </w:r>
      <w:proofErr w:type="spellStart"/>
      <w:r w:rsidRPr="009A716B">
        <w:rPr>
          <w:lang w:val="en-US"/>
        </w:rPr>
        <w:t>myomatous</w:t>
      </w:r>
      <w:proofErr w:type="spellEnd"/>
      <w:r w:rsidRPr="009A716B">
        <w:rPr>
          <w:lang w:val="en-US"/>
        </w:rPr>
        <w:t xml:space="preserve"> node:</w:t>
      </w:r>
    </w:p>
    <w:p w:rsidR="0070373F" w:rsidRPr="009A716B" w:rsidRDefault="009A716B">
      <w:pPr>
        <w:pStyle w:val="a5"/>
        <w:ind w:left="1543" w:right="6712"/>
        <w:rPr>
          <w:lang w:val="en-US"/>
        </w:rPr>
      </w:pPr>
      <w:proofErr w:type="gramStart"/>
      <w:r w:rsidRPr="009A716B">
        <w:rPr>
          <w:lang w:val="en-US"/>
        </w:rPr>
        <w:t>a</w:t>
      </w:r>
      <w:proofErr w:type="gramEnd"/>
      <w:r w:rsidRPr="009A716B">
        <w:rPr>
          <w:lang w:val="en-US"/>
        </w:rPr>
        <w:t xml:space="preserve"> Monopolar energy; b Bipolar energy;</w:t>
      </w:r>
    </w:p>
    <w:p w:rsidR="0070373F" w:rsidRPr="009A716B" w:rsidRDefault="009A716B">
      <w:pPr>
        <w:pStyle w:val="1"/>
        <w:ind w:left="1543"/>
        <w:rPr>
          <w:lang w:val="en-US"/>
        </w:rPr>
      </w:pPr>
      <w:proofErr w:type="spellStart"/>
      <w:proofErr w:type="gramStart"/>
      <w:r w:rsidRPr="009A716B">
        <w:rPr>
          <w:b w:val="0"/>
          <w:lang w:val="en-US"/>
        </w:rPr>
        <w:t>into</w:t>
      </w:r>
      <w:r w:rsidRPr="009A716B">
        <w:rPr>
          <w:lang w:val="en-US"/>
        </w:rPr>
        <w:t>a</w:t>
      </w:r>
      <w:proofErr w:type="spellEnd"/>
      <w:proofErr w:type="gramEnd"/>
      <w:r w:rsidRPr="009A716B">
        <w:rPr>
          <w:lang w:val="en-US"/>
        </w:rPr>
        <w:t xml:space="preserve"> harmonic scalpel.</w:t>
      </w:r>
    </w:p>
    <w:p w:rsidR="0070373F" w:rsidRPr="009A716B" w:rsidRDefault="009A716B">
      <w:pPr>
        <w:pStyle w:val="a5"/>
        <w:ind w:left="1543" w:right="3646" w:hanging="720"/>
        <w:rPr>
          <w:lang w:val="en-US"/>
        </w:rPr>
      </w:pPr>
      <w:r w:rsidRPr="009A716B">
        <w:rPr>
          <w:lang w:val="en-US"/>
        </w:rPr>
        <w:t>Which of the following is an anti-soldering barrier</w:t>
      </w:r>
      <w:proofErr w:type="gramStart"/>
      <w:r w:rsidRPr="009A716B">
        <w:rPr>
          <w:lang w:val="en-US"/>
        </w:rPr>
        <w:t>?:</w:t>
      </w:r>
      <w:proofErr w:type="gramEnd"/>
      <w:r w:rsidRPr="009A716B">
        <w:rPr>
          <w:lang w:val="en-US"/>
        </w:rPr>
        <w:t xml:space="preserve"> a </w:t>
      </w:r>
      <w:proofErr w:type="spellStart"/>
      <w:r w:rsidRPr="009A716B">
        <w:rPr>
          <w:lang w:val="en-US"/>
        </w:rPr>
        <w:t>Willocel</w:t>
      </w:r>
      <w:proofErr w:type="spellEnd"/>
      <w:r w:rsidRPr="009A716B">
        <w:rPr>
          <w:lang w:val="en-US"/>
        </w:rPr>
        <w:t>;</w:t>
      </w:r>
    </w:p>
    <w:p w:rsidR="0070373F" w:rsidRPr="009A716B" w:rsidRDefault="009A716B">
      <w:pPr>
        <w:pStyle w:val="a5"/>
        <w:ind w:left="1543"/>
        <w:rPr>
          <w:lang w:val="en-US"/>
        </w:rPr>
      </w:pPr>
      <w:proofErr w:type="gramStart"/>
      <w:r w:rsidRPr="009A716B">
        <w:rPr>
          <w:lang w:val="en-US"/>
        </w:rPr>
        <w:t>b</w:t>
      </w:r>
      <w:proofErr w:type="gramEnd"/>
      <w:r w:rsidRPr="009A716B">
        <w:rPr>
          <w:lang w:val="en-US"/>
        </w:rPr>
        <w:t xml:space="preserve"> SURGICEL;</w:t>
      </w:r>
    </w:p>
    <w:p w:rsidR="0070373F" w:rsidRPr="009A716B" w:rsidRDefault="009A716B">
      <w:pPr>
        <w:spacing w:before="1"/>
        <w:ind w:left="1543"/>
        <w:rPr>
          <w:sz w:val="24"/>
          <w:lang w:val="en-US"/>
        </w:rPr>
      </w:pPr>
      <w:proofErr w:type="spellStart"/>
      <w:proofErr w:type="gramStart"/>
      <w:r w:rsidRPr="009A716B">
        <w:rPr>
          <w:sz w:val="24"/>
          <w:lang w:val="en-US"/>
        </w:rPr>
        <w:t>in</w:t>
      </w:r>
      <w:r w:rsidRPr="009A716B">
        <w:rPr>
          <w:b/>
          <w:sz w:val="24"/>
          <w:lang w:val="en-US"/>
        </w:rPr>
        <w:t>INTERCEED</w:t>
      </w:r>
      <w:proofErr w:type="spellEnd"/>
      <w:proofErr w:type="gramEnd"/>
      <w:r w:rsidRPr="009A716B">
        <w:rPr>
          <w:sz w:val="24"/>
          <w:lang w:val="en-US"/>
        </w:rPr>
        <w:t>.</w:t>
      </w:r>
    </w:p>
    <w:p w:rsidR="0070373F" w:rsidRPr="009A716B" w:rsidRDefault="0070373F">
      <w:pPr>
        <w:pStyle w:val="a5"/>
        <w:rPr>
          <w:lang w:val="en-US"/>
        </w:rPr>
      </w:pPr>
    </w:p>
    <w:p w:rsidR="0070373F" w:rsidRPr="009A716B" w:rsidRDefault="009A716B">
      <w:pPr>
        <w:pStyle w:val="a5"/>
        <w:ind w:left="823" w:right="836"/>
        <w:rPr>
          <w:lang w:val="en-US"/>
        </w:rPr>
      </w:pPr>
      <w:r w:rsidRPr="009A716B">
        <w:rPr>
          <w:lang w:val="en-US"/>
        </w:rPr>
        <w:t>Possible causes of diagnostic errors when using morphological research methods in gynecology can be:</w:t>
      </w:r>
    </w:p>
    <w:p w:rsidR="0070373F" w:rsidRPr="009A716B" w:rsidRDefault="009A716B">
      <w:pPr>
        <w:pStyle w:val="a5"/>
        <w:ind w:left="1502" w:right="956"/>
        <w:rPr>
          <w:lang w:val="en-US"/>
        </w:rPr>
      </w:pPr>
      <w:r w:rsidRPr="009A716B">
        <w:rPr>
          <w:lang w:val="en-US"/>
        </w:rPr>
        <w:t xml:space="preserve">a) </w:t>
      </w:r>
      <w:proofErr w:type="gramStart"/>
      <w:r w:rsidRPr="009A716B">
        <w:rPr>
          <w:lang w:val="en-US"/>
        </w:rPr>
        <w:t>inferiority</w:t>
      </w:r>
      <w:proofErr w:type="gramEnd"/>
      <w:r w:rsidRPr="009A716B">
        <w:rPr>
          <w:lang w:val="en-US"/>
        </w:rPr>
        <w:t xml:space="preserve"> of the test material (necrotic tissue not taken from the lesion site or improperly preserved)</w:t>
      </w:r>
    </w:p>
    <w:p w:rsidR="0070373F" w:rsidRPr="009A716B" w:rsidRDefault="009A716B">
      <w:pPr>
        <w:pStyle w:val="a5"/>
        <w:ind w:left="1502" w:right="4231"/>
        <w:rPr>
          <w:lang w:val="en-US"/>
        </w:rPr>
      </w:pPr>
      <w:r w:rsidRPr="009A716B">
        <w:rPr>
          <w:lang w:val="en-US"/>
        </w:rPr>
        <w:t xml:space="preserve">b) </w:t>
      </w:r>
      <w:proofErr w:type="gramStart"/>
      <w:r w:rsidRPr="009A716B">
        <w:rPr>
          <w:lang w:val="en-US"/>
        </w:rPr>
        <w:t>incompleteness</w:t>
      </w:r>
      <w:proofErr w:type="gramEnd"/>
      <w:r w:rsidRPr="009A716B">
        <w:rPr>
          <w:lang w:val="en-US"/>
        </w:rPr>
        <w:t xml:space="preserve"> and inaccuracy of clinical data c) insufficient training of a specialist</w:t>
      </w:r>
    </w:p>
    <w:p w:rsidR="0070373F" w:rsidRPr="009A716B" w:rsidRDefault="009A716B">
      <w:pPr>
        <w:pStyle w:val="a5"/>
        <w:ind w:left="1502" w:right="1577"/>
        <w:rPr>
          <w:lang w:val="en-US"/>
        </w:rPr>
      </w:pPr>
      <w:r w:rsidRPr="009A716B">
        <w:rPr>
          <w:lang w:val="en-US"/>
        </w:rPr>
        <w:t xml:space="preserve">d) </w:t>
      </w:r>
      <w:proofErr w:type="gramStart"/>
      <w:r w:rsidRPr="009A716B">
        <w:rPr>
          <w:lang w:val="en-US"/>
        </w:rPr>
        <w:t>the</w:t>
      </w:r>
      <w:proofErr w:type="gramEnd"/>
      <w:r w:rsidRPr="009A716B">
        <w:rPr>
          <w:lang w:val="en-US"/>
        </w:rPr>
        <w:t xml:space="preserve"> absence of a single interpretation of the same pathological process e) all of the above</w:t>
      </w:r>
    </w:p>
    <w:p w:rsidR="0070373F" w:rsidRPr="009A716B" w:rsidRDefault="0070373F">
      <w:pPr>
        <w:pStyle w:val="a5"/>
        <w:rPr>
          <w:lang w:val="en-US"/>
        </w:rPr>
      </w:pPr>
    </w:p>
    <w:p w:rsidR="0070373F" w:rsidRPr="009A716B" w:rsidRDefault="009A716B">
      <w:pPr>
        <w:pStyle w:val="a5"/>
        <w:ind w:left="823" w:right="1593"/>
        <w:rPr>
          <w:lang w:val="en-US"/>
        </w:rPr>
      </w:pPr>
      <w:r w:rsidRPr="009A716B">
        <w:rPr>
          <w:lang w:val="en-US"/>
        </w:rPr>
        <w:t>Research methods commonly used for dysfunctional uterine bleeding 1) Functional tests 2) hysteroscopy 3) Diagnostic uterine curettage 4) laparoscopy</w:t>
      </w:r>
    </w:p>
    <w:p w:rsidR="0070373F" w:rsidRPr="009A716B" w:rsidRDefault="009A716B">
      <w:pPr>
        <w:pStyle w:val="a5"/>
        <w:spacing w:before="1"/>
        <w:ind w:left="1560"/>
        <w:rPr>
          <w:lang w:val="en-US"/>
        </w:rPr>
      </w:pPr>
      <w:r w:rsidRPr="009A716B">
        <w:rPr>
          <w:lang w:val="en-US"/>
        </w:rPr>
        <w:t xml:space="preserve">a) </w:t>
      </w:r>
      <w:proofErr w:type="gramStart"/>
      <w:r w:rsidRPr="009A716B">
        <w:rPr>
          <w:lang w:val="en-US"/>
        </w:rPr>
        <w:t>true</w:t>
      </w:r>
      <w:proofErr w:type="gramEnd"/>
      <w:r w:rsidRPr="009A716B">
        <w:rPr>
          <w:lang w:val="en-US"/>
        </w:rPr>
        <w:t xml:space="preserve"> 1, 2, 3</w:t>
      </w:r>
    </w:p>
    <w:p w:rsidR="0070373F" w:rsidRPr="009A716B" w:rsidRDefault="009A716B">
      <w:pPr>
        <w:pStyle w:val="a5"/>
        <w:ind w:left="1560"/>
        <w:rPr>
          <w:lang w:val="en-US"/>
        </w:rPr>
      </w:pPr>
      <w:r w:rsidRPr="009A716B">
        <w:rPr>
          <w:lang w:val="en-US"/>
        </w:rPr>
        <w:t xml:space="preserve">b) </w:t>
      </w:r>
      <w:proofErr w:type="gramStart"/>
      <w:r w:rsidRPr="009A716B">
        <w:rPr>
          <w:lang w:val="en-US"/>
        </w:rPr>
        <w:t>true</w:t>
      </w:r>
      <w:proofErr w:type="gramEnd"/>
      <w:r w:rsidRPr="009A716B">
        <w:rPr>
          <w:lang w:val="en-US"/>
        </w:rPr>
        <w:t xml:space="preserve"> 1, 2</w:t>
      </w:r>
    </w:p>
    <w:p w:rsidR="0070373F" w:rsidRPr="009A716B" w:rsidRDefault="009A716B">
      <w:pPr>
        <w:pStyle w:val="a5"/>
        <w:ind w:left="1560" w:right="7102"/>
        <w:rPr>
          <w:lang w:val="en-US"/>
        </w:rPr>
      </w:pPr>
      <w:r w:rsidRPr="009A716B">
        <w:rPr>
          <w:lang w:val="en-US"/>
        </w:rPr>
        <w:t xml:space="preserve">c) </w:t>
      </w:r>
      <w:proofErr w:type="gramStart"/>
      <w:r w:rsidRPr="009A716B">
        <w:rPr>
          <w:lang w:val="en-US"/>
        </w:rPr>
        <w:t>all</w:t>
      </w:r>
      <w:proofErr w:type="gramEnd"/>
      <w:r w:rsidRPr="009A716B">
        <w:rPr>
          <w:lang w:val="en-US"/>
        </w:rPr>
        <w:t xml:space="preserve"> listed d) true 4</w:t>
      </w:r>
    </w:p>
    <w:p w:rsidR="0070373F" w:rsidRPr="009A716B" w:rsidRDefault="009A716B">
      <w:pPr>
        <w:pStyle w:val="a5"/>
        <w:ind w:left="1560"/>
        <w:rPr>
          <w:lang w:val="en-US"/>
        </w:rPr>
      </w:pPr>
      <w:r w:rsidRPr="009A716B">
        <w:rPr>
          <w:lang w:val="en-US"/>
        </w:rPr>
        <w:t xml:space="preserve">e) </w:t>
      </w:r>
      <w:proofErr w:type="gramStart"/>
      <w:r w:rsidRPr="009A716B">
        <w:rPr>
          <w:lang w:val="en-US"/>
        </w:rPr>
        <w:t>none</w:t>
      </w:r>
      <w:proofErr w:type="gramEnd"/>
      <w:r w:rsidRPr="009A716B">
        <w:rPr>
          <w:lang w:val="en-US"/>
        </w:rPr>
        <w:t xml:space="preserve"> of the above</w:t>
      </w:r>
    </w:p>
    <w:p w:rsidR="0070373F" w:rsidRPr="009A716B" w:rsidRDefault="0070373F">
      <w:pPr>
        <w:pStyle w:val="a5"/>
        <w:rPr>
          <w:lang w:val="en-US"/>
        </w:rPr>
      </w:pPr>
    </w:p>
    <w:p w:rsidR="0070373F" w:rsidRPr="009A716B" w:rsidRDefault="009A716B">
      <w:pPr>
        <w:pStyle w:val="a5"/>
        <w:ind w:left="823" w:right="898"/>
        <w:rPr>
          <w:lang w:val="en-US"/>
        </w:rPr>
      </w:pPr>
      <w:r w:rsidRPr="009A716B">
        <w:rPr>
          <w:lang w:val="en-US"/>
        </w:rPr>
        <w:t>Preoperative preparation of the patient, as a rule, includes 1) thorough sanitary treatment of the patient 2) examination of all body systems 3) thorough examination of the state of the genitals 4) administration of antibiotics 3-4 days before the operation (in order to prevent septic complications)</w:t>
      </w:r>
    </w:p>
    <w:p w:rsidR="0070373F" w:rsidRPr="009A716B" w:rsidRDefault="009A716B">
      <w:pPr>
        <w:pStyle w:val="a5"/>
        <w:ind w:left="1560"/>
        <w:rPr>
          <w:lang w:val="en-US"/>
        </w:rPr>
      </w:pPr>
      <w:r w:rsidRPr="009A716B">
        <w:rPr>
          <w:lang w:val="en-US"/>
        </w:rPr>
        <w:t xml:space="preserve">a) </w:t>
      </w:r>
      <w:proofErr w:type="gramStart"/>
      <w:r w:rsidRPr="009A716B">
        <w:rPr>
          <w:lang w:val="en-US"/>
        </w:rPr>
        <w:t>true</w:t>
      </w:r>
      <w:proofErr w:type="gramEnd"/>
      <w:r w:rsidRPr="009A716B">
        <w:rPr>
          <w:lang w:val="en-US"/>
        </w:rPr>
        <w:t xml:space="preserve"> 1, 2, 3</w:t>
      </w:r>
    </w:p>
    <w:p w:rsidR="0070373F" w:rsidRPr="009A716B" w:rsidRDefault="009A716B">
      <w:pPr>
        <w:pStyle w:val="a5"/>
        <w:ind w:left="1560"/>
        <w:rPr>
          <w:lang w:val="en-US"/>
        </w:rPr>
      </w:pPr>
      <w:r w:rsidRPr="009A716B">
        <w:rPr>
          <w:lang w:val="en-US"/>
        </w:rPr>
        <w:t xml:space="preserve">b) </w:t>
      </w:r>
      <w:proofErr w:type="gramStart"/>
      <w:r w:rsidRPr="009A716B">
        <w:rPr>
          <w:lang w:val="en-US"/>
        </w:rPr>
        <w:t>true</w:t>
      </w:r>
      <w:proofErr w:type="gramEnd"/>
      <w:r w:rsidRPr="009A716B">
        <w:rPr>
          <w:lang w:val="en-US"/>
        </w:rPr>
        <w:t xml:space="preserve"> 1, 2</w:t>
      </w:r>
    </w:p>
    <w:p w:rsidR="0070373F" w:rsidRPr="009A716B" w:rsidRDefault="009A716B">
      <w:pPr>
        <w:pStyle w:val="a5"/>
        <w:ind w:left="1560" w:right="7143"/>
        <w:rPr>
          <w:lang w:val="en-US"/>
        </w:rPr>
      </w:pPr>
      <w:r w:rsidRPr="009A716B">
        <w:rPr>
          <w:lang w:val="en-US"/>
        </w:rPr>
        <w:t xml:space="preserve">c) </w:t>
      </w:r>
      <w:proofErr w:type="gramStart"/>
      <w:r w:rsidRPr="009A716B">
        <w:rPr>
          <w:lang w:val="en-US"/>
        </w:rPr>
        <w:t>all</w:t>
      </w:r>
      <w:proofErr w:type="gramEnd"/>
      <w:r w:rsidRPr="009A716B">
        <w:rPr>
          <w:lang w:val="en-US"/>
        </w:rPr>
        <w:t xml:space="preserve"> of the above d) true 4</w:t>
      </w:r>
    </w:p>
    <w:p w:rsidR="0070373F" w:rsidRPr="009A716B" w:rsidRDefault="009A716B">
      <w:pPr>
        <w:pStyle w:val="a5"/>
        <w:spacing w:before="1"/>
        <w:ind w:left="1560"/>
        <w:rPr>
          <w:lang w:val="en-US"/>
        </w:rPr>
      </w:pPr>
      <w:r w:rsidRPr="009A716B">
        <w:rPr>
          <w:lang w:val="en-US"/>
        </w:rPr>
        <w:t xml:space="preserve">e) </w:t>
      </w:r>
      <w:proofErr w:type="gramStart"/>
      <w:r w:rsidRPr="009A716B">
        <w:rPr>
          <w:lang w:val="en-US"/>
        </w:rPr>
        <w:t>none</w:t>
      </w:r>
      <w:proofErr w:type="gramEnd"/>
      <w:r w:rsidRPr="009A716B">
        <w:rPr>
          <w:lang w:val="en-US"/>
        </w:rPr>
        <w:t xml:space="preserve"> of the above</w:t>
      </w:r>
    </w:p>
    <w:p w:rsidR="0070373F" w:rsidRPr="009A716B" w:rsidRDefault="0070373F">
      <w:pPr>
        <w:pStyle w:val="a5"/>
        <w:spacing w:before="11"/>
        <w:rPr>
          <w:sz w:val="23"/>
          <w:lang w:val="en-US"/>
        </w:rPr>
      </w:pPr>
    </w:p>
    <w:p w:rsidR="0070373F" w:rsidRPr="009A716B" w:rsidRDefault="009A716B">
      <w:pPr>
        <w:pStyle w:val="a5"/>
        <w:ind w:left="823" w:right="906"/>
        <w:rPr>
          <w:lang w:val="en-US"/>
        </w:rPr>
      </w:pPr>
      <w:r w:rsidRPr="009A716B">
        <w:rPr>
          <w:lang w:val="en-US"/>
        </w:rPr>
        <w:t xml:space="preserve">When performing </w:t>
      </w:r>
      <w:proofErr w:type="spellStart"/>
      <w:r w:rsidRPr="009A716B">
        <w:rPr>
          <w:lang w:val="en-US"/>
        </w:rPr>
        <w:t>hysteroresectoscopy</w:t>
      </w:r>
      <w:proofErr w:type="spellEnd"/>
      <w:r w:rsidRPr="009A716B">
        <w:rPr>
          <w:lang w:val="en-US"/>
        </w:rPr>
        <w:t xml:space="preserve"> for a </w:t>
      </w:r>
      <w:proofErr w:type="spellStart"/>
      <w:r w:rsidRPr="009A716B">
        <w:rPr>
          <w:lang w:val="en-US"/>
        </w:rPr>
        <w:t>myomatous</w:t>
      </w:r>
      <w:proofErr w:type="spellEnd"/>
      <w:r w:rsidRPr="009A716B">
        <w:rPr>
          <w:lang w:val="en-US"/>
        </w:rPr>
        <w:t xml:space="preserve"> node with a diameter of 5 cm on a thin leg, the greatest difficulties are associated with 1) separation of the node from the uterine wall 2) the possibility of profuse bleeding from the node bed 3) the possibility of uterine perforation 4) the difficulty of removing the node through the cervix</w:t>
      </w:r>
    </w:p>
    <w:p w:rsidR="0070373F" w:rsidRPr="009A716B" w:rsidRDefault="009A716B">
      <w:pPr>
        <w:pStyle w:val="a5"/>
        <w:spacing w:line="274" w:lineRule="exact"/>
        <w:ind w:left="1560"/>
        <w:rPr>
          <w:lang w:val="en-US"/>
        </w:rPr>
      </w:pPr>
      <w:r w:rsidRPr="009A716B">
        <w:rPr>
          <w:lang w:val="en-US"/>
        </w:rPr>
        <w:t xml:space="preserve">a) </w:t>
      </w:r>
      <w:proofErr w:type="gramStart"/>
      <w:r w:rsidRPr="009A716B">
        <w:rPr>
          <w:lang w:val="en-US"/>
        </w:rPr>
        <w:t>true</w:t>
      </w:r>
      <w:proofErr w:type="gramEnd"/>
      <w:r w:rsidRPr="009A716B">
        <w:rPr>
          <w:lang w:val="en-US"/>
        </w:rPr>
        <w:t xml:space="preserve"> 1, 2, 3</w:t>
      </w:r>
    </w:p>
    <w:p w:rsidR="0070373F" w:rsidRPr="009A716B" w:rsidRDefault="009A716B">
      <w:pPr>
        <w:pStyle w:val="a5"/>
        <w:ind w:left="1560"/>
        <w:rPr>
          <w:lang w:val="en-US"/>
        </w:rPr>
        <w:sectPr w:rsidR="0070373F" w:rsidRPr="009A716B">
          <w:headerReference w:type="default" r:id="rId12"/>
          <w:pgSz w:w="11906" w:h="16838"/>
          <w:pgMar w:top="1040" w:right="0" w:bottom="280" w:left="1020" w:header="710" w:footer="0" w:gutter="0"/>
          <w:cols w:space="720"/>
          <w:formProt w:val="0"/>
          <w:docGrid w:linePitch="100" w:charSpace="4096"/>
        </w:sectPr>
      </w:pPr>
      <w:r w:rsidRPr="009A716B">
        <w:rPr>
          <w:lang w:val="en-US"/>
        </w:rPr>
        <w:t xml:space="preserve">b) </w:t>
      </w:r>
      <w:proofErr w:type="gramStart"/>
      <w:r w:rsidRPr="009A716B">
        <w:rPr>
          <w:lang w:val="en-US"/>
        </w:rPr>
        <w:t>true</w:t>
      </w:r>
      <w:proofErr w:type="gramEnd"/>
      <w:r w:rsidRPr="009A716B">
        <w:rPr>
          <w:lang w:val="en-US"/>
        </w:rPr>
        <w:t xml:space="preserve"> 1, 2</w:t>
      </w:r>
    </w:p>
    <w:p w:rsidR="0070373F" w:rsidRPr="009A716B" w:rsidRDefault="0070373F">
      <w:pPr>
        <w:pStyle w:val="a5"/>
        <w:rPr>
          <w:sz w:val="9"/>
          <w:lang w:val="en-US"/>
        </w:rPr>
      </w:pPr>
    </w:p>
    <w:p w:rsidR="0070373F" w:rsidRPr="009A716B" w:rsidRDefault="009A716B">
      <w:pPr>
        <w:pStyle w:val="a5"/>
        <w:spacing w:before="90"/>
        <w:ind w:left="1560" w:right="6618"/>
        <w:rPr>
          <w:lang w:val="en-US"/>
        </w:rPr>
      </w:pPr>
      <w:r w:rsidRPr="009A716B">
        <w:rPr>
          <w:lang w:val="en-US"/>
        </w:rPr>
        <w:t xml:space="preserve">c) </w:t>
      </w:r>
      <w:proofErr w:type="gramStart"/>
      <w:r w:rsidRPr="009A716B">
        <w:rPr>
          <w:lang w:val="en-US"/>
        </w:rPr>
        <w:t>with</w:t>
      </w:r>
      <w:proofErr w:type="gramEnd"/>
      <w:r w:rsidRPr="009A716B">
        <w:rPr>
          <w:lang w:val="en-US"/>
        </w:rPr>
        <w:t xml:space="preserve"> all of the above d) true 4</w:t>
      </w:r>
    </w:p>
    <w:p w:rsidR="0070373F" w:rsidRPr="009A716B" w:rsidRDefault="009A716B">
      <w:pPr>
        <w:pStyle w:val="a5"/>
        <w:ind w:left="1560"/>
        <w:rPr>
          <w:lang w:val="en-US"/>
        </w:rPr>
      </w:pPr>
      <w:r w:rsidRPr="009A716B">
        <w:rPr>
          <w:lang w:val="en-US"/>
        </w:rPr>
        <w:t xml:space="preserve">e) </w:t>
      </w:r>
      <w:proofErr w:type="gramStart"/>
      <w:r w:rsidRPr="009A716B">
        <w:rPr>
          <w:lang w:val="en-US"/>
        </w:rPr>
        <w:t>with</w:t>
      </w:r>
      <w:proofErr w:type="gramEnd"/>
      <w:r w:rsidRPr="009A716B">
        <w:rPr>
          <w:lang w:val="en-US"/>
        </w:rPr>
        <w:t xml:space="preserve"> none of the above</w:t>
      </w:r>
    </w:p>
    <w:p w:rsidR="0070373F" w:rsidRPr="009A716B" w:rsidRDefault="0070373F">
      <w:pPr>
        <w:pStyle w:val="a5"/>
        <w:rPr>
          <w:lang w:val="en-US"/>
        </w:rPr>
      </w:pPr>
    </w:p>
    <w:p w:rsidR="0070373F" w:rsidRPr="009A716B" w:rsidRDefault="009A716B">
      <w:pPr>
        <w:pStyle w:val="a5"/>
        <w:ind w:left="823" w:right="1289"/>
        <w:rPr>
          <w:lang w:val="en-US"/>
        </w:rPr>
      </w:pPr>
      <w:r w:rsidRPr="009A716B">
        <w:rPr>
          <w:lang w:val="en-US"/>
        </w:rPr>
        <w:t>Clinical manifestations of hyperplastic processes in women in the reproductive period</w:t>
      </w:r>
    </w:p>
    <w:p w:rsidR="0070373F" w:rsidRPr="009A716B" w:rsidRDefault="009A716B">
      <w:pPr>
        <w:pStyle w:val="a5"/>
        <w:ind w:left="1560"/>
        <w:rPr>
          <w:lang w:val="en-US"/>
        </w:rPr>
      </w:pPr>
      <w:r w:rsidRPr="009A716B">
        <w:rPr>
          <w:lang w:val="en-US"/>
        </w:rPr>
        <w:t xml:space="preserve">a) </w:t>
      </w:r>
      <w:proofErr w:type="gramStart"/>
      <w:r w:rsidRPr="009A716B">
        <w:rPr>
          <w:lang w:val="en-US"/>
        </w:rPr>
        <w:t>acyclic</w:t>
      </w:r>
      <w:proofErr w:type="gramEnd"/>
      <w:r w:rsidRPr="009A716B">
        <w:rPr>
          <w:lang w:val="en-US"/>
        </w:rPr>
        <w:t xml:space="preserve"> bleeding</w:t>
      </w:r>
    </w:p>
    <w:p w:rsidR="0070373F" w:rsidRPr="009A716B" w:rsidRDefault="009A716B">
      <w:pPr>
        <w:pStyle w:val="a5"/>
        <w:ind w:left="1560" w:right="5255"/>
        <w:rPr>
          <w:lang w:val="en-US"/>
        </w:rPr>
      </w:pPr>
      <w:r w:rsidRPr="009A716B">
        <w:rPr>
          <w:lang w:val="en-US"/>
        </w:rPr>
        <w:t xml:space="preserve">b) </w:t>
      </w:r>
      <w:proofErr w:type="gramStart"/>
      <w:r w:rsidRPr="009A716B">
        <w:rPr>
          <w:lang w:val="en-US"/>
        </w:rPr>
        <w:t>the</w:t>
      </w:r>
      <w:proofErr w:type="gramEnd"/>
      <w:r w:rsidRPr="009A716B">
        <w:rPr>
          <w:lang w:val="en-US"/>
        </w:rPr>
        <w:t xml:space="preserve"> presence of premenstrual "daub" c) menorrhagia</w:t>
      </w:r>
    </w:p>
    <w:p w:rsidR="0070373F" w:rsidRPr="009A716B" w:rsidRDefault="009A716B">
      <w:pPr>
        <w:pStyle w:val="a5"/>
        <w:ind w:left="1560"/>
        <w:rPr>
          <w:lang w:val="en-US"/>
        </w:rPr>
      </w:pPr>
      <w:r w:rsidRPr="009A716B">
        <w:rPr>
          <w:lang w:val="en-US"/>
        </w:rPr>
        <w:t xml:space="preserve">d) </w:t>
      </w:r>
      <w:proofErr w:type="gramStart"/>
      <w:r w:rsidRPr="009A716B">
        <w:rPr>
          <w:lang w:val="en-US"/>
        </w:rPr>
        <w:t>true</w:t>
      </w:r>
      <w:proofErr w:type="gramEnd"/>
      <w:r w:rsidRPr="009A716B">
        <w:rPr>
          <w:lang w:val="en-US"/>
        </w:rPr>
        <w:t xml:space="preserve"> a) and b)</w:t>
      </w:r>
    </w:p>
    <w:p w:rsidR="0070373F" w:rsidRPr="009A716B" w:rsidRDefault="009A716B">
      <w:pPr>
        <w:pStyle w:val="a5"/>
        <w:ind w:left="1560"/>
        <w:rPr>
          <w:lang w:val="en-US"/>
        </w:rPr>
      </w:pPr>
      <w:r w:rsidRPr="009A716B">
        <w:rPr>
          <w:lang w:val="en-US"/>
        </w:rPr>
        <w:t xml:space="preserve">e) </w:t>
      </w:r>
      <w:proofErr w:type="gramStart"/>
      <w:r w:rsidRPr="009A716B">
        <w:rPr>
          <w:lang w:val="en-US"/>
        </w:rPr>
        <w:t>all</w:t>
      </w:r>
      <w:proofErr w:type="gramEnd"/>
      <w:r w:rsidRPr="009A716B">
        <w:rPr>
          <w:lang w:val="en-US"/>
        </w:rPr>
        <w:t xml:space="preserve"> of the above is true</w:t>
      </w:r>
    </w:p>
    <w:p w:rsidR="0070373F" w:rsidRPr="009A716B" w:rsidRDefault="0070373F">
      <w:pPr>
        <w:pStyle w:val="a5"/>
        <w:rPr>
          <w:lang w:val="en-US"/>
        </w:rPr>
      </w:pPr>
    </w:p>
    <w:p w:rsidR="0070373F" w:rsidRPr="009A716B" w:rsidRDefault="009A716B">
      <w:pPr>
        <w:pStyle w:val="a5"/>
        <w:ind w:left="1560" w:right="2486" w:hanging="737"/>
        <w:rPr>
          <w:lang w:val="en-US"/>
        </w:rPr>
      </w:pPr>
      <w:r w:rsidRPr="009A716B">
        <w:rPr>
          <w:lang w:val="en-US"/>
        </w:rPr>
        <w:t xml:space="preserve">Differential diagnosis of </w:t>
      </w:r>
      <w:proofErr w:type="spellStart"/>
      <w:r w:rsidRPr="009A716B">
        <w:rPr>
          <w:lang w:val="en-US"/>
        </w:rPr>
        <w:t>submucous</w:t>
      </w:r>
      <w:proofErr w:type="spellEnd"/>
      <w:r w:rsidRPr="009A716B">
        <w:rPr>
          <w:lang w:val="en-US"/>
        </w:rPr>
        <w:t xml:space="preserve"> fibroids should be performed a) with endometrial cancer</w:t>
      </w:r>
    </w:p>
    <w:p w:rsidR="0070373F" w:rsidRPr="009A716B" w:rsidRDefault="009A716B">
      <w:pPr>
        <w:pStyle w:val="a5"/>
        <w:ind w:left="1560" w:right="4368"/>
        <w:rPr>
          <w:lang w:val="en-US"/>
        </w:rPr>
      </w:pPr>
      <w:r w:rsidRPr="009A716B">
        <w:rPr>
          <w:lang w:val="en-US"/>
        </w:rPr>
        <w:t xml:space="preserve">b) </w:t>
      </w:r>
      <w:proofErr w:type="gramStart"/>
      <w:r w:rsidRPr="009A716B">
        <w:rPr>
          <w:lang w:val="en-US"/>
        </w:rPr>
        <w:t>with</w:t>
      </w:r>
      <w:proofErr w:type="gramEnd"/>
      <w:r w:rsidRPr="009A716B">
        <w:rPr>
          <w:lang w:val="en-US"/>
        </w:rPr>
        <w:t xml:space="preserve"> a glandular fibrotic endometrial polyp c) with a hormone-active ovarian tumor d) true a) and b)</w:t>
      </w:r>
    </w:p>
    <w:p w:rsidR="0070373F" w:rsidRPr="009A716B" w:rsidRDefault="009A716B">
      <w:pPr>
        <w:pStyle w:val="a5"/>
        <w:spacing w:before="1"/>
        <w:ind w:left="1560"/>
        <w:rPr>
          <w:lang w:val="en-US"/>
        </w:rPr>
      </w:pPr>
      <w:r w:rsidRPr="009A716B">
        <w:rPr>
          <w:lang w:val="en-US"/>
        </w:rPr>
        <w:t xml:space="preserve">e) </w:t>
      </w:r>
      <w:proofErr w:type="gramStart"/>
      <w:r w:rsidRPr="009A716B">
        <w:rPr>
          <w:lang w:val="en-US"/>
        </w:rPr>
        <w:t>with</w:t>
      </w:r>
      <w:proofErr w:type="gramEnd"/>
      <w:r w:rsidRPr="009A716B">
        <w:rPr>
          <w:lang w:val="en-US"/>
        </w:rPr>
        <w:t xml:space="preserve"> all of the above</w:t>
      </w:r>
    </w:p>
    <w:p w:rsidR="0070373F" w:rsidRPr="009A716B" w:rsidRDefault="0070373F">
      <w:pPr>
        <w:pStyle w:val="a5"/>
        <w:spacing w:before="5"/>
        <w:rPr>
          <w:lang w:val="en-US"/>
        </w:rPr>
      </w:pPr>
    </w:p>
    <w:p w:rsidR="0070373F" w:rsidRPr="009A716B" w:rsidRDefault="009A716B">
      <w:pPr>
        <w:pStyle w:val="1"/>
        <w:numPr>
          <w:ilvl w:val="2"/>
          <w:numId w:val="3"/>
        </w:numPr>
        <w:tabs>
          <w:tab w:val="left" w:pos="1532"/>
        </w:tabs>
        <w:ind w:right="907" w:firstLine="0"/>
        <w:jc w:val="both"/>
        <w:rPr>
          <w:lang w:val="en-US"/>
        </w:rPr>
      </w:pPr>
      <w:r w:rsidRPr="009A716B">
        <w:rPr>
          <w:lang w:val="en-US"/>
        </w:rPr>
        <w:t>Methodological materials for students ' assessment of the content and quality of the educational process:</w:t>
      </w:r>
    </w:p>
    <w:p w:rsidR="0070373F" w:rsidRPr="009A716B" w:rsidRDefault="009A716B">
      <w:pPr>
        <w:spacing w:line="271" w:lineRule="exact"/>
        <w:ind w:left="823"/>
        <w:jc w:val="both"/>
        <w:rPr>
          <w:i/>
          <w:sz w:val="24"/>
          <w:lang w:val="en-US"/>
        </w:rPr>
      </w:pPr>
      <w:r w:rsidRPr="009A716B">
        <w:rPr>
          <w:i/>
          <w:sz w:val="24"/>
          <w:lang w:val="en-US"/>
        </w:rPr>
        <w:t>Sample questionnaire-feedback on teaching the discipline</w:t>
      </w:r>
    </w:p>
    <w:p w:rsidR="0070373F" w:rsidRDefault="009A716B">
      <w:pPr>
        <w:pStyle w:val="a5"/>
        <w:ind w:left="823" w:right="846" w:firstLine="561"/>
        <w:jc w:val="both"/>
      </w:pPr>
      <w:r w:rsidRPr="009A716B">
        <w:rPr>
          <w:lang w:val="en-US"/>
        </w:rPr>
        <w:t xml:space="preserve">Please fill out an anonymous feedback form for the course you completed. The aggregated questionnaire data </w:t>
      </w:r>
      <w:proofErr w:type="gramStart"/>
      <w:r w:rsidRPr="009A716B">
        <w:rPr>
          <w:lang w:val="en-US"/>
        </w:rPr>
        <w:t>will be used</w:t>
      </w:r>
      <w:proofErr w:type="gramEnd"/>
      <w:r w:rsidRPr="009A716B">
        <w:rPr>
          <w:lang w:val="en-US"/>
        </w:rPr>
        <w:t xml:space="preserve"> to improve teaching. For each question, put the corresponding scores on a scale from </w:t>
      </w:r>
      <w:proofErr w:type="gramStart"/>
      <w:r w:rsidRPr="009A716B">
        <w:rPr>
          <w:lang w:val="en-US"/>
        </w:rPr>
        <w:t>1</w:t>
      </w:r>
      <w:proofErr w:type="gramEnd"/>
      <w:r w:rsidRPr="009A716B">
        <w:rPr>
          <w:lang w:val="en-US"/>
        </w:rPr>
        <w:t xml:space="preserve"> to 10 points (</w:t>
      </w:r>
      <w:proofErr w:type="spellStart"/>
      <w:r w:rsidRPr="009A716B">
        <w:rPr>
          <w:b/>
          <w:lang w:val="en-US"/>
        </w:rPr>
        <w:t>circle</w:t>
      </w:r>
      <w:r w:rsidRPr="009A716B">
        <w:rPr>
          <w:lang w:val="en-US"/>
        </w:rPr>
        <w:t>the</w:t>
      </w:r>
      <w:proofErr w:type="spellEnd"/>
      <w:r w:rsidRPr="009A716B">
        <w:rPr>
          <w:lang w:val="en-US"/>
        </w:rPr>
        <w:t xml:space="preserve"> score you selected). </w:t>
      </w:r>
      <w:proofErr w:type="spellStart"/>
      <w:r>
        <w:t>If</w:t>
      </w:r>
      <w:proofErr w:type="spellEnd"/>
      <w:r>
        <w:t xml:space="preserve"> </w:t>
      </w:r>
      <w:proofErr w:type="spellStart"/>
      <w:r>
        <w:t>necessary</w:t>
      </w:r>
      <w:proofErr w:type="spellEnd"/>
      <w:r>
        <w:t xml:space="preserve">, </w:t>
      </w:r>
      <w:proofErr w:type="spellStart"/>
      <w:r>
        <w:t>enter</w:t>
      </w:r>
      <w:proofErr w:type="spellEnd"/>
      <w:r>
        <w:t xml:space="preserve"> </w:t>
      </w:r>
      <w:proofErr w:type="spellStart"/>
      <w:r>
        <w:t>your</w:t>
      </w:r>
      <w:proofErr w:type="spellEnd"/>
      <w:r>
        <w:t xml:space="preserve"> </w:t>
      </w:r>
      <w:proofErr w:type="spellStart"/>
      <w:r>
        <w:t>comments</w:t>
      </w:r>
      <w:proofErr w:type="spellEnd"/>
      <w:r>
        <w:t>.</w:t>
      </w:r>
    </w:p>
    <w:p w:rsidR="0070373F" w:rsidRPr="009A716B" w:rsidRDefault="009A716B">
      <w:pPr>
        <w:pStyle w:val="a9"/>
        <w:numPr>
          <w:ilvl w:val="0"/>
          <w:numId w:val="2"/>
        </w:numPr>
        <w:tabs>
          <w:tab w:val="left" w:pos="1544"/>
        </w:tabs>
        <w:ind w:hanging="721"/>
        <w:jc w:val="both"/>
        <w:rPr>
          <w:i/>
          <w:sz w:val="24"/>
          <w:lang w:val="en-US"/>
        </w:rPr>
      </w:pPr>
      <w:r w:rsidRPr="009A716B">
        <w:rPr>
          <w:i/>
          <w:sz w:val="24"/>
          <w:lang w:val="en-US"/>
        </w:rPr>
        <w:t>How satisfied are you with the overall content of the discipline?</w:t>
      </w:r>
    </w:p>
    <w:p w:rsidR="0070373F" w:rsidRDefault="009A716B">
      <w:pPr>
        <w:pStyle w:val="a5"/>
        <w:tabs>
          <w:tab w:val="left" w:pos="1700"/>
          <w:tab w:val="left" w:pos="2160"/>
          <w:tab w:val="left" w:pos="2617"/>
          <w:tab w:val="left" w:pos="3077"/>
          <w:tab w:val="left" w:pos="3536"/>
          <w:tab w:val="left" w:pos="3996"/>
          <w:tab w:val="left" w:pos="4453"/>
          <w:tab w:val="left" w:pos="4913"/>
          <w:tab w:val="left" w:pos="5372"/>
        </w:tabs>
        <w:ind w:left="1243"/>
      </w:pPr>
      <w:r>
        <w:t>1</w:t>
      </w:r>
      <w:r>
        <w:tab/>
        <w:t>2</w:t>
      </w:r>
      <w:r>
        <w:tab/>
        <w:t>3</w:t>
      </w:r>
      <w:r>
        <w:tab/>
        <w:t>4</w:t>
      </w:r>
      <w:r>
        <w:tab/>
        <w:t>5</w:t>
      </w:r>
      <w:r>
        <w:tab/>
        <w:t>6</w:t>
      </w:r>
      <w:r>
        <w:tab/>
        <w:t>7</w:t>
      </w:r>
      <w:r>
        <w:tab/>
        <w:t>8</w:t>
      </w:r>
      <w:r>
        <w:tab/>
        <w:t>9</w:t>
      </w:r>
      <w:r>
        <w:tab/>
        <w:t>10</w:t>
      </w:r>
    </w:p>
    <w:p w:rsidR="0070373F" w:rsidRDefault="009A716B">
      <w:pPr>
        <w:pStyle w:val="a5"/>
        <w:ind w:left="1243"/>
      </w:pPr>
      <w:proofErr w:type="spellStart"/>
      <w:r>
        <w:rPr>
          <w:spacing w:val="18"/>
        </w:rPr>
        <w:t>Comment</w:t>
      </w:r>
      <w:proofErr w:type="spellEnd"/>
      <w:r>
        <w:rPr>
          <w:spacing w:val="18"/>
        </w:rPr>
        <w:t>_________________________________________________</w:t>
      </w:r>
    </w:p>
    <w:p w:rsidR="0070373F" w:rsidRPr="009A716B" w:rsidRDefault="009A716B">
      <w:pPr>
        <w:pStyle w:val="a9"/>
        <w:numPr>
          <w:ilvl w:val="0"/>
          <w:numId w:val="2"/>
        </w:numPr>
        <w:tabs>
          <w:tab w:val="left" w:pos="1543"/>
          <w:tab w:val="left" w:pos="1544"/>
        </w:tabs>
        <w:spacing w:before="1"/>
        <w:ind w:hanging="721"/>
        <w:rPr>
          <w:i/>
          <w:sz w:val="24"/>
          <w:lang w:val="en-US"/>
        </w:rPr>
      </w:pPr>
      <w:r w:rsidRPr="009A716B">
        <w:rPr>
          <w:i/>
          <w:sz w:val="24"/>
          <w:lang w:val="en-US"/>
        </w:rPr>
        <w:t>How satisfied are you with the forms of teaching?</w:t>
      </w:r>
    </w:p>
    <w:p w:rsidR="0070373F" w:rsidRDefault="009A716B">
      <w:pPr>
        <w:pStyle w:val="a5"/>
        <w:tabs>
          <w:tab w:val="left" w:pos="1700"/>
          <w:tab w:val="left" w:pos="2160"/>
          <w:tab w:val="left" w:pos="2617"/>
          <w:tab w:val="left" w:pos="3077"/>
          <w:tab w:val="left" w:pos="3536"/>
          <w:tab w:val="left" w:pos="3996"/>
          <w:tab w:val="left" w:pos="4453"/>
          <w:tab w:val="left" w:pos="4913"/>
          <w:tab w:val="left" w:pos="5372"/>
        </w:tabs>
        <w:ind w:left="1243"/>
      </w:pPr>
      <w:r>
        <w:t>1</w:t>
      </w:r>
      <w:r>
        <w:tab/>
        <w:t>2</w:t>
      </w:r>
      <w:r>
        <w:tab/>
        <w:t>3</w:t>
      </w:r>
      <w:r>
        <w:tab/>
        <w:t>4</w:t>
      </w:r>
      <w:r>
        <w:tab/>
        <w:t>5</w:t>
      </w:r>
      <w:r>
        <w:tab/>
        <w:t>6</w:t>
      </w:r>
      <w:r>
        <w:tab/>
        <w:t>7</w:t>
      </w:r>
      <w:r>
        <w:tab/>
        <w:t>8</w:t>
      </w:r>
      <w:r>
        <w:tab/>
        <w:t>9</w:t>
      </w:r>
      <w:r>
        <w:tab/>
        <w:t>10</w:t>
      </w:r>
    </w:p>
    <w:p w:rsidR="0070373F" w:rsidRDefault="009A716B">
      <w:pPr>
        <w:pStyle w:val="a5"/>
        <w:ind w:left="1243"/>
      </w:pPr>
      <w:proofErr w:type="spellStart"/>
      <w:r>
        <w:rPr>
          <w:spacing w:val="18"/>
        </w:rPr>
        <w:t>Comment</w:t>
      </w:r>
      <w:proofErr w:type="spellEnd"/>
      <w:r>
        <w:rPr>
          <w:spacing w:val="18"/>
        </w:rPr>
        <w:t>_________________________________________________</w:t>
      </w:r>
    </w:p>
    <w:p w:rsidR="0070373F" w:rsidRPr="009A716B" w:rsidRDefault="009A716B">
      <w:pPr>
        <w:pStyle w:val="a9"/>
        <w:numPr>
          <w:ilvl w:val="0"/>
          <w:numId w:val="2"/>
        </w:numPr>
        <w:tabs>
          <w:tab w:val="left" w:pos="1543"/>
          <w:tab w:val="left" w:pos="1544"/>
        </w:tabs>
        <w:ind w:right="847"/>
        <w:rPr>
          <w:i/>
          <w:sz w:val="24"/>
          <w:lang w:val="en-US"/>
        </w:rPr>
      </w:pPr>
      <w:r w:rsidRPr="009A716B">
        <w:rPr>
          <w:i/>
          <w:sz w:val="24"/>
          <w:lang w:val="en-US"/>
        </w:rPr>
        <w:t>How do you assess the quality of preparation of the proposed teaching materials?</w:t>
      </w:r>
    </w:p>
    <w:p w:rsidR="0070373F" w:rsidRDefault="009A716B">
      <w:pPr>
        <w:pStyle w:val="a5"/>
        <w:tabs>
          <w:tab w:val="left" w:pos="1700"/>
          <w:tab w:val="left" w:pos="2160"/>
          <w:tab w:val="left" w:pos="2617"/>
          <w:tab w:val="left" w:pos="3077"/>
          <w:tab w:val="left" w:pos="3536"/>
          <w:tab w:val="left" w:pos="3996"/>
          <w:tab w:val="left" w:pos="4453"/>
          <w:tab w:val="left" w:pos="4913"/>
          <w:tab w:val="left" w:pos="5372"/>
        </w:tabs>
        <w:ind w:left="1243"/>
      </w:pPr>
      <w:r>
        <w:t>1</w:t>
      </w:r>
      <w:r>
        <w:tab/>
        <w:t>2</w:t>
      </w:r>
      <w:r>
        <w:tab/>
        <w:t>3</w:t>
      </w:r>
      <w:r>
        <w:tab/>
        <w:t>4</w:t>
      </w:r>
      <w:r>
        <w:tab/>
        <w:t>5</w:t>
      </w:r>
      <w:r>
        <w:tab/>
        <w:t>6</w:t>
      </w:r>
      <w:r>
        <w:tab/>
        <w:t>7</w:t>
      </w:r>
      <w:r>
        <w:tab/>
        <w:t>8</w:t>
      </w:r>
      <w:r>
        <w:tab/>
        <w:t>9</w:t>
      </w:r>
      <w:r>
        <w:tab/>
        <w:t>10</w:t>
      </w:r>
    </w:p>
    <w:p w:rsidR="0070373F" w:rsidRDefault="009A716B">
      <w:pPr>
        <w:pStyle w:val="a5"/>
        <w:ind w:left="1243"/>
      </w:pPr>
      <w:proofErr w:type="spellStart"/>
      <w:r>
        <w:rPr>
          <w:spacing w:val="18"/>
        </w:rPr>
        <w:t>Comment</w:t>
      </w:r>
      <w:proofErr w:type="spellEnd"/>
      <w:r>
        <w:rPr>
          <w:spacing w:val="18"/>
        </w:rPr>
        <w:t>_________________________________________________</w:t>
      </w:r>
    </w:p>
    <w:p w:rsidR="0070373F" w:rsidRPr="009A716B" w:rsidRDefault="009A716B">
      <w:pPr>
        <w:pStyle w:val="a9"/>
        <w:numPr>
          <w:ilvl w:val="0"/>
          <w:numId w:val="2"/>
        </w:numPr>
        <w:tabs>
          <w:tab w:val="left" w:pos="1543"/>
          <w:tab w:val="left" w:pos="1544"/>
        </w:tabs>
        <w:ind w:right="853"/>
        <w:rPr>
          <w:i/>
          <w:sz w:val="24"/>
          <w:lang w:val="en-US"/>
        </w:rPr>
      </w:pPr>
      <w:r w:rsidRPr="009A716B">
        <w:rPr>
          <w:i/>
          <w:sz w:val="24"/>
          <w:lang w:val="en-US"/>
        </w:rPr>
        <w:t xml:space="preserve">How satisfied are you with teachers ' use of interactive and active learning </w:t>
      </w:r>
      <w:proofErr w:type="gramStart"/>
      <w:r w:rsidRPr="009A716B">
        <w:rPr>
          <w:i/>
          <w:sz w:val="24"/>
          <w:lang w:val="en-US"/>
        </w:rPr>
        <w:t>methods ?</w:t>
      </w:r>
      <w:proofErr w:type="gramEnd"/>
    </w:p>
    <w:p w:rsidR="0070373F" w:rsidRDefault="009A716B">
      <w:pPr>
        <w:pStyle w:val="a5"/>
        <w:tabs>
          <w:tab w:val="left" w:pos="1700"/>
          <w:tab w:val="left" w:pos="2160"/>
          <w:tab w:val="left" w:pos="2617"/>
          <w:tab w:val="left" w:pos="3077"/>
          <w:tab w:val="left" w:pos="3536"/>
          <w:tab w:val="left" w:pos="3996"/>
          <w:tab w:val="left" w:pos="4453"/>
          <w:tab w:val="left" w:pos="4913"/>
          <w:tab w:val="left" w:pos="5372"/>
        </w:tabs>
        <w:ind w:left="1243"/>
      </w:pPr>
      <w:r>
        <w:t>1</w:t>
      </w:r>
      <w:r>
        <w:tab/>
        <w:t>2</w:t>
      </w:r>
      <w:r>
        <w:tab/>
        <w:t>3</w:t>
      </w:r>
      <w:r>
        <w:tab/>
        <w:t>4</w:t>
      </w:r>
      <w:r>
        <w:tab/>
        <w:t>5</w:t>
      </w:r>
      <w:r>
        <w:tab/>
        <w:t>6</w:t>
      </w:r>
      <w:r>
        <w:tab/>
        <w:t>7</w:t>
      </w:r>
      <w:r>
        <w:tab/>
        <w:t>8</w:t>
      </w:r>
      <w:r>
        <w:tab/>
        <w:t>9</w:t>
      </w:r>
      <w:r>
        <w:tab/>
        <w:t>10</w:t>
      </w:r>
    </w:p>
    <w:p w:rsidR="0070373F" w:rsidRDefault="009A716B">
      <w:pPr>
        <w:pStyle w:val="a5"/>
        <w:ind w:left="1243"/>
      </w:pPr>
      <w:proofErr w:type="spellStart"/>
      <w:r>
        <w:rPr>
          <w:spacing w:val="18"/>
        </w:rPr>
        <w:t>Comment</w:t>
      </w:r>
      <w:proofErr w:type="spellEnd"/>
      <w:r>
        <w:rPr>
          <w:spacing w:val="18"/>
        </w:rPr>
        <w:t>_________________________________________________</w:t>
      </w:r>
    </w:p>
    <w:p w:rsidR="0070373F" w:rsidRPr="009A716B" w:rsidRDefault="009A716B">
      <w:pPr>
        <w:pStyle w:val="a9"/>
        <w:numPr>
          <w:ilvl w:val="0"/>
          <w:numId w:val="2"/>
        </w:numPr>
        <w:tabs>
          <w:tab w:val="left" w:pos="1544"/>
        </w:tabs>
        <w:ind w:right="853"/>
        <w:jc w:val="both"/>
        <w:rPr>
          <w:i/>
          <w:sz w:val="24"/>
          <w:lang w:val="en-US"/>
        </w:rPr>
      </w:pPr>
      <w:r w:rsidRPr="009A716B">
        <w:rPr>
          <w:i/>
          <w:sz w:val="24"/>
          <w:lang w:val="en-US"/>
        </w:rPr>
        <w:t>Which of the topics of the discipline do you consider most useful and valuable in terms of further training and / or application in subsequent practical activities?</w:t>
      </w:r>
    </w:p>
    <w:p w:rsidR="0070373F" w:rsidRPr="009A716B" w:rsidRDefault="009A716B">
      <w:pPr>
        <w:pStyle w:val="a9"/>
        <w:numPr>
          <w:ilvl w:val="0"/>
          <w:numId w:val="2"/>
        </w:numPr>
        <w:tabs>
          <w:tab w:val="left" w:pos="1544"/>
        </w:tabs>
        <w:spacing w:before="1"/>
        <w:ind w:right="851"/>
        <w:jc w:val="both"/>
        <w:rPr>
          <w:i/>
          <w:sz w:val="24"/>
          <w:lang w:val="en-US"/>
        </w:rPr>
      </w:pPr>
      <w:r w:rsidRPr="009A716B">
        <w:rPr>
          <w:i/>
          <w:sz w:val="24"/>
          <w:lang w:val="en-US"/>
        </w:rPr>
        <w:t>What would you suggest to change the methodological and content plan to improve the teaching of this discipline?</w:t>
      </w:r>
    </w:p>
    <w:p w:rsidR="0070373F" w:rsidRDefault="009A716B">
      <w:pPr>
        <w:pStyle w:val="a5"/>
        <w:ind w:left="2520" w:right="2548"/>
        <w:jc w:val="center"/>
      </w:pPr>
      <w:proofErr w:type="spellStart"/>
      <w:r>
        <w:t>thank</w:t>
      </w:r>
      <w:proofErr w:type="spellEnd"/>
      <w:r>
        <w:t xml:space="preserve"> </w:t>
      </w:r>
      <w:proofErr w:type="spellStart"/>
      <w:r>
        <w:t>you</w:t>
      </w:r>
      <w:proofErr w:type="spellEnd"/>
      <w:r>
        <w:t>!</w:t>
      </w:r>
    </w:p>
    <w:p w:rsidR="0070373F" w:rsidRDefault="009A716B">
      <w:pPr>
        <w:pStyle w:val="1"/>
        <w:numPr>
          <w:ilvl w:val="1"/>
          <w:numId w:val="3"/>
        </w:numPr>
        <w:tabs>
          <w:tab w:val="left" w:pos="1532"/>
        </w:tabs>
        <w:spacing w:before="4"/>
        <w:ind w:hanging="709"/>
        <w:jc w:val="both"/>
      </w:pPr>
      <w:proofErr w:type="spellStart"/>
      <w:r>
        <w:t>Human</w:t>
      </w:r>
      <w:proofErr w:type="spellEnd"/>
      <w:r>
        <w:t xml:space="preserve"> </w:t>
      </w:r>
      <w:proofErr w:type="spellStart"/>
      <w:r>
        <w:t>resources</w:t>
      </w:r>
      <w:proofErr w:type="spellEnd"/>
      <w:r>
        <w:t xml:space="preserve"> </w:t>
      </w:r>
      <w:proofErr w:type="spellStart"/>
      <w:r>
        <w:t>support</w:t>
      </w:r>
      <w:proofErr w:type="spellEnd"/>
    </w:p>
    <w:p w:rsidR="0070373F" w:rsidRPr="009A716B" w:rsidRDefault="009A716B">
      <w:pPr>
        <w:pStyle w:val="a9"/>
        <w:numPr>
          <w:ilvl w:val="2"/>
          <w:numId w:val="3"/>
        </w:numPr>
        <w:tabs>
          <w:tab w:val="left" w:pos="1532"/>
        </w:tabs>
        <w:ind w:right="2262" w:firstLine="0"/>
        <w:jc w:val="both"/>
        <w:rPr>
          <w:b/>
          <w:sz w:val="24"/>
          <w:lang w:val="en-US"/>
        </w:rPr>
      </w:pPr>
      <w:r w:rsidRPr="009A716B">
        <w:rPr>
          <w:b/>
          <w:sz w:val="24"/>
          <w:lang w:val="en-US"/>
        </w:rPr>
        <w:t>Education and / or qualifications of teachers and other persons authorized to conduct training sessions</w:t>
      </w:r>
    </w:p>
    <w:p w:rsidR="0070373F" w:rsidRPr="009A716B" w:rsidRDefault="009A716B">
      <w:pPr>
        <w:pStyle w:val="a5"/>
        <w:ind w:left="823" w:right="855"/>
        <w:jc w:val="both"/>
        <w:rPr>
          <w:lang w:val="en-US"/>
        </w:rPr>
        <w:sectPr w:rsidR="0070373F" w:rsidRPr="009A716B">
          <w:headerReference w:type="default" r:id="rId13"/>
          <w:pgSz w:w="11906" w:h="16838"/>
          <w:pgMar w:top="1040" w:right="0" w:bottom="280" w:left="1020" w:header="710" w:footer="0" w:gutter="0"/>
          <w:cols w:space="720"/>
          <w:formProt w:val="0"/>
          <w:docGrid w:linePitch="100" w:charSpace="4096"/>
        </w:sectPr>
      </w:pPr>
      <w:r w:rsidRPr="009A716B">
        <w:rPr>
          <w:lang w:val="en-US"/>
        </w:rPr>
        <w:t>Teachers who are certified specialists in the field of obstetrics and gynecology, who have scientific work in this field, a qualification category (first, highest) or an academic degree.</w:t>
      </w:r>
    </w:p>
    <w:p w:rsidR="0070373F" w:rsidRPr="009A716B" w:rsidRDefault="0070373F">
      <w:pPr>
        <w:pStyle w:val="a5"/>
        <w:spacing w:before="5"/>
        <w:rPr>
          <w:sz w:val="9"/>
          <w:lang w:val="en-US"/>
        </w:rPr>
      </w:pPr>
    </w:p>
    <w:p w:rsidR="0070373F" w:rsidRPr="009A716B" w:rsidRDefault="009A716B">
      <w:pPr>
        <w:pStyle w:val="1"/>
        <w:numPr>
          <w:ilvl w:val="2"/>
          <w:numId w:val="3"/>
        </w:numPr>
        <w:tabs>
          <w:tab w:val="left" w:pos="1365"/>
        </w:tabs>
        <w:spacing w:before="90" w:line="274" w:lineRule="exact"/>
        <w:ind w:left="1364" w:hanging="542"/>
        <w:rPr>
          <w:lang w:val="en-US"/>
        </w:rPr>
      </w:pPr>
      <w:r w:rsidRPr="009A716B">
        <w:rPr>
          <w:lang w:val="en-US"/>
        </w:rPr>
        <w:t>Provision of training, support and (or) other personnel</w:t>
      </w:r>
    </w:p>
    <w:p w:rsidR="0070373F" w:rsidRDefault="009A716B">
      <w:pPr>
        <w:pStyle w:val="a5"/>
        <w:spacing w:line="274" w:lineRule="exact"/>
        <w:ind w:left="823"/>
      </w:pPr>
      <w:proofErr w:type="spellStart"/>
      <w:r>
        <w:t>Not</w:t>
      </w:r>
      <w:proofErr w:type="spellEnd"/>
      <w:r>
        <w:t xml:space="preserve"> </w:t>
      </w:r>
      <w:proofErr w:type="spellStart"/>
      <w:r>
        <w:t>required</w:t>
      </w:r>
      <w:proofErr w:type="spellEnd"/>
      <w:r>
        <w:t>.</w:t>
      </w:r>
    </w:p>
    <w:p w:rsidR="0070373F" w:rsidRPr="009A716B" w:rsidRDefault="009A716B">
      <w:pPr>
        <w:pStyle w:val="1"/>
        <w:numPr>
          <w:ilvl w:val="1"/>
          <w:numId w:val="3"/>
        </w:numPr>
        <w:tabs>
          <w:tab w:val="left" w:pos="1531"/>
          <w:tab w:val="left" w:pos="1532"/>
        </w:tabs>
        <w:spacing w:before="5"/>
        <w:ind w:hanging="709"/>
        <w:rPr>
          <w:lang w:val="en-US"/>
        </w:rPr>
      </w:pPr>
      <w:r w:rsidRPr="009A716B">
        <w:rPr>
          <w:lang w:val="en-US"/>
        </w:rPr>
        <w:t>Material and technical support of the academic discipline</w:t>
      </w:r>
    </w:p>
    <w:p w:rsidR="0070373F" w:rsidRPr="009A716B" w:rsidRDefault="009A716B">
      <w:pPr>
        <w:pStyle w:val="a9"/>
        <w:numPr>
          <w:ilvl w:val="2"/>
          <w:numId w:val="3"/>
        </w:numPr>
        <w:tabs>
          <w:tab w:val="left" w:pos="1532"/>
          <w:tab w:val="left" w:pos="1989"/>
          <w:tab w:val="left" w:pos="3411"/>
          <w:tab w:val="left" w:pos="5251"/>
          <w:tab w:val="left" w:pos="7115"/>
          <w:tab w:val="left" w:pos="8865"/>
        </w:tabs>
        <w:spacing w:before="2" w:line="235" w:lineRule="auto"/>
        <w:ind w:right="848" w:firstLine="0"/>
        <w:rPr>
          <w:sz w:val="24"/>
          <w:lang w:val="en-US"/>
        </w:rPr>
      </w:pPr>
      <w:r w:rsidRPr="009A716B">
        <w:rPr>
          <w:b/>
          <w:sz w:val="24"/>
          <w:lang w:val="en-US"/>
        </w:rPr>
        <w:t>Characteristics of classrooms (premises, places) for conducting classes</w:t>
      </w:r>
      <w:r w:rsidRPr="009A716B">
        <w:rPr>
          <w:sz w:val="24"/>
          <w:lang w:val="en-US"/>
        </w:rPr>
        <w:t>, an educational</w:t>
      </w:r>
      <w:r w:rsidRPr="009A716B">
        <w:rPr>
          <w:sz w:val="24"/>
          <w:lang w:val="en-US"/>
        </w:rPr>
        <w:tab/>
        <w:t>auditorium</w:t>
      </w:r>
      <w:r w:rsidRPr="009A716B">
        <w:rPr>
          <w:sz w:val="24"/>
          <w:lang w:val="en-US"/>
        </w:rPr>
        <w:tab/>
        <w:t>equipped</w:t>
      </w:r>
      <w:r w:rsidRPr="009A716B">
        <w:rPr>
          <w:sz w:val="24"/>
          <w:lang w:val="en-US"/>
        </w:rPr>
        <w:tab/>
        <w:t>with the necessary</w:t>
      </w:r>
      <w:r w:rsidRPr="009A716B">
        <w:rPr>
          <w:sz w:val="24"/>
          <w:lang w:val="en-US"/>
        </w:rPr>
        <w:tab/>
        <w:t>technical</w:t>
      </w:r>
      <w:r w:rsidRPr="009A716B">
        <w:rPr>
          <w:sz w:val="24"/>
          <w:lang w:val="en-US"/>
        </w:rPr>
        <w:tab/>
        <w:t xml:space="preserve">means for demonstrating presentations of lecture and seminar material, as well as an </w:t>
      </w:r>
      <w:proofErr w:type="spellStart"/>
      <w:r w:rsidRPr="009A716B">
        <w:rPr>
          <w:sz w:val="24"/>
          <w:lang w:val="en-US"/>
        </w:rPr>
        <w:t>endovideosurgical</w:t>
      </w:r>
      <w:proofErr w:type="spellEnd"/>
      <w:r w:rsidRPr="009A716B">
        <w:rPr>
          <w:sz w:val="24"/>
          <w:lang w:val="en-US"/>
        </w:rPr>
        <w:t xml:space="preserve"> stand.</w:t>
      </w:r>
    </w:p>
    <w:p w:rsidR="0070373F" w:rsidRPr="009A716B" w:rsidRDefault="009A716B">
      <w:pPr>
        <w:pStyle w:val="1"/>
        <w:numPr>
          <w:ilvl w:val="2"/>
          <w:numId w:val="3"/>
        </w:numPr>
        <w:tabs>
          <w:tab w:val="left" w:pos="1532"/>
        </w:tabs>
        <w:spacing w:before="9"/>
        <w:ind w:right="854" w:firstLine="0"/>
        <w:jc w:val="both"/>
        <w:rPr>
          <w:lang w:val="en-US"/>
        </w:rPr>
      </w:pPr>
      <w:r w:rsidRPr="009A716B">
        <w:rPr>
          <w:lang w:val="en-US"/>
        </w:rPr>
        <w:t>Characteristics of classroom equipment, including general-purpose non-specialized computer equipment and software</w:t>
      </w:r>
    </w:p>
    <w:p w:rsidR="0070373F" w:rsidRPr="009A716B" w:rsidRDefault="009A716B">
      <w:pPr>
        <w:pStyle w:val="a5"/>
        <w:ind w:left="823" w:right="845"/>
        <w:jc w:val="both"/>
        <w:rPr>
          <w:lang w:val="en-US"/>
        </w:rPr>
      </w:pPr>
      <w:r w:rsidRPr="009A716B">
        <w:rPr>
          <w:lang w:val="en-US"/>
        </w:rPr>
        <w:t xml:space="preserve">Computers with software: MS Windows, MS Office, Mozilla </w:t>
      </w:r>
      <w:proofErr w:type="spellStart"/>
      <w:r w:rsidRPr="009A716B">
        <w:rPr>
          <w:lang w:val="en-US"/>
        </w:rPr>
        <w:t>FireFox</w:t>
      </w:r>
      <w:proofErr w:type="spellEnd"/>
      <w:r w:rsidRPr="009A716B">
        <w:rPr>
          <w:lang w:val="en-US"/>
        </w:rPr>
        <w:t>, Google Chrome, Acrobat Reader DC, WinZip, Kaspersky Anti-virus.</w:t>
      </w:r>
    </w:p>
    <w:p w:rsidR="0070373F" w:rsidRPr="009A716B" w:rsidRDefault="009A716B">
      <w:pPr>
        <w:pStyle w:val="a9"/>
        <w:numPr>
          <w:ilvl w:val="2"/>
          <w:numId w:val="3"/>
        </w:numPr>
        <w:tabs>
          <w:tab w:val="left" w:pos="1532"/>
          <w:tab w:val="left" w:pos="3670"/>
          <w:tab w:val="left" w:pos="4584"/>
          <w:tab w:val="left" w:pos="5052"/>
          <w:tab w:val="left" w:pos="5400"/>
          <w:tab w:val="left" w:pos="5918"/>
          <w:tab w:val="left" w:pos="7913"/>
          <w:tab w:val="left" w:pos="9172"/>
        </w:tabs>
        <w:spacing w:before="2" w:line="235" w:lineRule="auto"/>
        <w:ind w:right="850" w:firstLine="0"/>
        <w:rPr>
          <w:sz w:val="24"/>
          <w:lang w:val="en-US"/>
        </w:rPr>
      </w:pPr>
      <w:r w:rsidRPr="009A716B">
        <w:rPr>
          <w:b/>
          <w:sz w:val="24"/>
          <w:lang w:val="en-US"/>
        </w:rPr>
        <w:t xml:space="preserve">Characteristics of specialized </w:t>
      </w:r>
      <w:proofErr w:type="spellStart"/>
      <w:r w:rsidRPr="009A716B">
        <w:rPr>
          <w:b/>
          <w:sz w:val="24"/>
          <w:lang w:val="en-US"/>
        </w:rPr>
        <w:t>equipment</w:t>
      </w:r>
      <w:r w:rsidRPr="009A716B">
        <w:rPr>
          <w:sz w:val="24"/>
          <w:lang w:val="en-US"/>
        </w:rPr>
        <w:t>Endovideosurgical</w:t>
      </w:r>
      <w:proofErr w:type="spellEnd"/>
      <w:r w:rsidRPr="009A716B">
        <w:rPr>
          <w:sz w:val="24"/>
          <w:lang w:val="en-US"/>
        </w:rPr>
        <w:tab/>
        <w:t>stand</w:t>
      </w:r>
      <w:r w:rsidRPr="009A716B">
        <w:rPr>
          <w:sz w:val="24"/>
          <w:lang w:val="en-US"/>
        </w:rPr>
        <w:tab/>
        <w:t>-</w:t>
      </w:r>
      <w:r w:rsidRPr="009A716B">
        <w:rPr>
          <w:sz w:val="24"/>
          <w:lang w:val="en-US"/>
        </w:rPr>
        <w:tab/>
        <w:t>1</w:t>
      </w:r>
      <w:r w:rsidRPr="009A716B">
        <w:rPr>
          <w:sz w:val="24"/>
          <w:lang w:val="en-US"/>
        </w:rPr>
        <w:tab/>
        <w:t>pc</w:t>
      </w:r>
      <w:r w:rsidRPr="009A716B">
        <w:rPr>
          <w:sz w:val="24"/>
          <w:lang w:val="en-US"/>
        </w:rPr>
        <w:tab/>
      </w:r>
    </w:p>
    <w:p w:rsidR="0070373F" w:rsidRPr="009A716B" w:rsidRDefault="009A716B">
      <w:pPr>
        <w:pStyle w:val="a9"/>
        <w:tabs>
          <w:tab w:val="left" w:pos="1532"/>
          <w:tab w:val="left" w:pos="3670"/>
          <w:tab w:val="left" w:pos="4584"/>
          <w:tab w:val="left" w:pos="5052"/>
          <w:tab w:val="left" w:pos="5400"/>
          <w:tab w:val="left" w:pos="5918"/>
          <w:tab w:val="left" w:pos="7913"/>
          <w:tab w:val="left" w:pos="9172"/>
        </w:tabs>
        <w:spacing w:before="2" w:line="235" w:lineRule="auto"/>
        <w:ind w:left="1646" w:right="850"/>
        <w:rPr>
          <w:highlight w:val="yellow"/>
          <w:lang w:val="en-US"/>
        </w:rPr>
      </w:pPr>
      <w:r w:rsidRPr="009A716B">
        <w:rPr>
          <w:sz w:val="24"/>
          <w:highlight w:val="yellow"/>
          <w:lang w:val="en-US"/>
        </w:rPr>
        <w:t>Electrosurgical unit - 1 pc</w:t>
      </w:r>
    </w:p>
    <w:p w:rsidR="0070373F" w:rsidRPr="009A716B" w:rsidRDefault="009A716B">
      <w:pPr>
        <w:pStyle w:val="a9"/>
        <w:tabs>
          <w:tab w:val="left" w:pos="1532"/>
          <w:tab w:val="left" w:pos="3670"/>
          <w:tab w:val="left" w:pos="4584"/>
          <w:tab w:val="left" w:pos="5052"/>
          <w:tab w:val="left" w:pos="5400"/>
          <w:tab w:val="left" w:pos="5918"/>
          <w:tab w:val="left" w:pos="7913"/>
          <w:tab w:val="left" w:pos="9172"/>
        </w:tabs>
        <w:spacing w:before="2" w:line="235" w:lineRule="auto"/>
        <w:ind w:left="1646" w:right="850"/>
        <w:rPr>
          <w:sz w:val="24"/>
          <w:lang w:val="en-US"/>
        </w:rPr>
      </w:pPr>
      <w:r w:rsidRPr="009A716B">
        <w:rPr>
          <w:sz w:val="24"/>
          <w:lang w:val="en-US"/>
        </w:rPr>
        <w:t>(</w:t>
      </w:r>
      <w:proofErr w:type="gramStart"/>
      <w:r w:rsidRPr="009A716B">
        <w:rPr>
          <w:sz w:val="24"/>
          <w:lang w:val="en-US"/>
        </w:rPr>
        <w:t>provided</w:t>
      </w:r>
      <w:proofErr w:type="gramEnd"/>
      <w:r w:rsidRPr="009A716B">
        <w:rPr>
          <w:sz w:val="24"/>
          <w:lang w:val="en-US"/>
        </w:rPr>
        <w:t xml:space="preserve"> by the </w:t>
      </w:r>
      <w:proofErr w:type="spellStart"/>
      <w:r w:rsidRPr="009A716B">
        <w:rPr>
          <w:sz w:val="24"/>
          <w:lang w:val="en-US"/>
        </w:rPr>
        <w:t>Pirogov</w:t>
      </w:r>
      <w:proofErr w:type="spellEnd"/>
      <w:r w:rsidRPr="009A716B">
        <w:rPr>
          <w:sz w:val="24"/>
          <w:lang w:val="en-US"/>
        </w:rPr>
        <w:t xml:space="preserve"> Clinic of High Medical Technologies of St. Petersburg State University).</w:t>
      </w:r>
    </w:p>
    <w:p w:rsidR="0070373F" w:rsidRDefault="009A716B">
      <w:pPr>
        <w:pStyle w:val="1"/>
        <w:numPr>
          <w:ilvl w:val="2"/>
          <w:numId w:val="3"/>
        </w:numPr>
        <w:tabs>
          <w:tab w:val="left" w:pos="1532"/>
        </w:tabs>
        <w:spacing w:before="6" w:line="274" w:lineRule="exact"/>
        <w:ind w:left="1531" w:hanging="709"/>
      </w:pPr>
      <w:proofErr w:type="spellStart"/>
      <w:r>
        <w:t>Characteristics</w:t>
      </w:r>
      <w:proofErr w:type="spellEnd"/>
      <w:r>
        <w:t xml:space="preserve"> </w:t>
      </w:r>
      <w:proofErr w:type="spellStart"/>
      <w:r>
        <w:t>of</w:t>
      </w:r>
      <w:proofErr w:type="spellEnd"/>
      <w:r>
        <w:t xml:space="preserve"> </w:t>
      </w:r>
      <w:proofErr w:type="spellStart"/>
      <w:r>
        <w:t>specialized</w:t>
      </w:r>
      <w:proofErr w:type="spellEnd"/>
      <w:r>
        <w:t xml:space="preserve"> </w:t>
      </w:r>
      <w:proofErr w:type="spellStart"/>
      <w:r>
        <w:t>software</w:t>
      </w:r>
      <w:proofErr w:type="spellEnd"/>
    </w:p>
    <w:p w:rsidR="0070373F" w:rsidRDefault="009A716B">
      <w:pPr>
        <w:pStyle w:val="a5"/>
        <w:spacing w:line="274" w:lineRule="exact"/>
        <w:ind w:left="823"/>
      </w:pPr>
      <w:proofErr w:type="spellStart"/>
      <w:r>
        <w:t>Not</w:t>
      </w:r>
      <w:proofErr w:type="spellEnd"/>
      <w:r>
        <w:t xml:space="preserve"> </w:t>
      </w:r>
      <w:proofErr w:type="spellStart"/>
      <w:r>
        <w:t>required</w:t>
      </w:r>
      <w:proofErr w:type="spellEnd"/>
      <w:r>
        <w:t>.</w:t>
      </w:r>
    </w:p>
    <w:p w:rsidR="0070373F" w:rsidRPr="009A716B" w:rsidRDefault="009A716B">
      <w:pPr>
        <w:pStyle w:val="1"/>
        <w:numPr>
          <w:ilvl w:val="2"/>
          <w:numId w:val="3"/>
        </w:numPr>
        <w:tabs>
          <w:tab w:val="left" w:pos="1532"/>
        </w:tabs>
        <w:spacing w:before="5" w:line="274" w:lineRule="exact"/>
        <w:ind w:left="1531" w:hanging="709"/>
        <w:rPr>
          <w:lang w:val="en-US"/>
        </w:rPr>
      </w:pPr>
      <w:r w:rsidRPr="009A716B">
        <w:rPr>
          <w:lang w:val="en-US"/>
        </w:rPr>
        <w:t>List and volumes of required consumables</w:t>
      </w:r>
    </w:p>
    <w:p w:rsidR="0070373F" w:rsidRDefault="009A716B">
      <w:pPr>
        <w:pStyle w:val="a5"/>
        <w:spacing w:line="274" w:lineRule="exact"/>
        <w:ind w:left="823"/>
      </w:pPr>
      <w:proofErr w:type="spellStart"/>
      <w:r>
        <w:t>Not</w:t>
      </w:r>
      <w:proofErr w:type="spellEnd"/>
      <w:r>
        <w:t xml:space="preserve"> </w:t>
      </w:r>
      <w:proofErr w:type="spellStart"/>
      <w:r>
        <w:t>provided</w:t>
      </w:r>
      <w:proofErr w:type="spellEnd"/>
      <w:r>
        <w:t>.</w:t>
      </w:r>
    </w:p>
    <w:p w:rsidR="0070373F" w:rsidRPr="009A716B" w:rsidRDefault="009A716B">
      <w:pPr>
        <w:pStyle w:val="1"/>
        <w:numPr>
          <w:ilvl w:val="1"/>
          <w:numId w:val="3"/>
        </w:numPr>
        <w:tabs>
          <w:tab w:val="left" w:pos="1531"/>
          <w:tab w:val="left" w:pos="1532"/>
        </w:tabs>
        <w:spacing w:before="7" w:line="235" w:lineRule="auto"/>
        <w:ind w:left="823" w:right="5807" w:firstLine="0"/>
        <w:rPr>
          <w:b w:val="0"/>
          <w:lang w:val="en-US"/>
        </w:rPr>
      </w:pPr>
      <w:r w:rsidRPr="009A716B">
        <w:rPr>
          <w:lang w:val="en-US"/>
        </w:rPr>
        <w:t xml:space="preserve">Information support 3.4.1. The list of required </w:t>
      </w:r>
      <w:proofErr w:type="spellStart"/>
      <w:r w:rsidRPr="009A716B">
        <w:rPr>
          <w:lang w:val="en-US"/>
        </w:rPr>
        <w:t>literature</w:t>
      </w:r>
      <w:r w:rsidRPr="009A716B">
        <w:rPr>
          <w:b w:val="0"/>
          <w:lang w:val="en-US"/>
        </w:rPr>
        <w:t>is</w:t>
      </w:r>
      <w:proofErr w:type="spellEnd"/>
      <w:r w:rsidRPr="009A716B">
        <w:rPr>
          <w:b w:val="0"/>
          <w:lang w:val="en-US"/>
        </w:rPr>
        <w:t xml:space="preserve"> not provided.</w:t>
      </w:r>
    </w:p>
    <w:p w:rsidR="0070373F" w:rsidRDefault="009A716B">
      <w:pPr>
        <w:pStyle w:val="a9"/>
        <w:numPr>
          <w:ilvl w:val="2"/>
          <w:numId w:val="1"/>
        </w:numPr>
        <w:tabs>
          <w:tab w:val="left" w:pos="1532"/>
        </w:tabs>
        <w:spacing w:before="6" w:line="274" w:lineRule="exact"/>
        <w:ind w:hanging="709"/>
        <w:rPr>
          <w:b/>
          <w:sz w:val="24"/>
        </w:rPr>
      </w:pPr>
      <w:proofErr w:type="spellStart"/>
      <w:r>
        <w:rPr>
          <w:b/>
          <w:sz w:val="24"/>
        </w:rPr>
        <w:t>List</w:t>
      </w:r>
      <w:proofErr w:type="spellEnd"/>
      <w:r>
        <w:rPr>
          <w:b/>
          <w:sz w:val="24"/>
        </w:rPr>
        <w:t xml:space="preserve"> </w:t>
      </w:r>
      <w:proofErr w:type="spellStart"/>
      <w:r>
        <w:rPr>
          <w:b/>
          <w:sz w:val="24"/>
        </w:rPr>
        <w:t>of</w:t>
      </w:r>
      <w:proofErr w:type="spellEnd"/>
      <w:r>
        <w:rPr>
          <w:b/>
          <w:sz w:val="24"/>
        </w:rPr>
        <w:t xml:space="preserve"> </w:t>
      </w:r>
      <w:proofErr w:type="spellStart"/>
      <w:r>
        <w:rPr>
          <w:b/>
          <w:sz w:val="24"/>
        </w:rPr>
        <w:t>additional</w:t>
      </w:r>
      <w:proofErr w:type="spellEnd"/>
      <w:r>
        <w:rPr>
          <w:b/>
          <w:sz w:val="24"/>
        </w:rPr>
        <w:t xml:space="preserve"> </w:t>
      </w:r>
      <w:proofErr w:type="spellStart"/>
      <w:r>
        <w:rPr>
          <w:b/>
          <w:sz w:val="24"/>
        </w:rPr>
        <w:t>literature</w:t>
      </w:r>
      <w:proofErr w:type="spellEnd"/>
    </w:p>
    <w:p w:rsidR="0070373F" w:rsidRDefault="009A716B">
      <w:pPr>
        <w:pStyle w:val="a5"/>
        <w:numPr>
          <w:ilvl w:val="0"/>
          <w:numId w:val="7"/>
        </w:numPr>
        <w:tabs>
          <w:tab w:val="left" w:pos="8613"/>
        </w:tabs>
        <w:ind w:left="1531" w:right="794" w:hanging="340"/>
        <w:jc w:val="both"/>
      </w:pPr>
      <w:r w:rsidRPr="009A716B">
        <w:rPr>
          <w:lang w:val="en-US"/>
        </w:rPr>
        <w:t xml:space="preserve">The value of individual selection of anti-adhesive barriers in minimally invasive surgery in gynecology / </w:t>
      </w:r>
      <w:proofErr w:type="spellStart"/>
      <w:r w:rsidRPr="009A716B">
        <w:rPr>
          <w:lang w:val="en-US"/>
        </w:rPr>
        <w:t>Bezhenar</w:t>
      </w:r>
      <w:proofErr w:type="spellEnd"/>
      <w:r w:rsidRPr="009A716B">
        <w:rPr>
          <w:lang w:val="en-US"/>
        </w:rPr>
        <w:t xml:space="preserve"> V. F. [et al.] / / Journal of Obstetrics</w:t>
      </w:r>
      <w:r w:rsidRPr="009A716B">
        <w:rPr>
          <w:lang w:val="en-US"/>
        </w:rPr>
        <w:tab/>
        <w:t xml:space="preserve">and Women's Diseases. </w:t>
      </w:r>
      <w:r>
        <w:t xml:space="preserve">2011. </w:t>
      </w:r>
      <w:proofErr w:type="spellStart"/>
      <w:r>
        <w:t>Vol</w:t>
      </w:r>
      <w:proofErr w:type="spellEnd"/>
      <w:r>
        <w:t xml:space="preserve">. LX, </w:t>
      </w:r>
      <w:proofErr w:type="spellStart"/>
      <w:r>
        <w:t>special</w:t>
      </w:r>
      <w:proofErr w:type="spellEnd"/>
      <w:r>
        <w:t xml:space="preserve"> </w:t>
      </w:r>
      <w:proofErr w:type="spellStart"/>
      <w:r>
        <w:t>issue</w:t>
      </w:r>
      <w:proofErr w:type="spellEnd"/>
      <w:r>
        <w:t xml:space="preserve"> p. 14.</w:t>
      </w:r>
    </w:p>
    <w:p w:rsidR="0070373F" w:rsidRPr="009A716B" w:rsidRDefault="009A716B">
      <w:pPr>
        <w:pStyle w:val="a5"/>
        <w:numPr>
          <w:ilvl w:val="0"/>
          <w:numId w:val="7"/>
        </w:numPr>
        <w:ind w:left="1531" w:right="794" w:hanging="340"/>
        <w:jc w:val="both"/>
        <w:rPr>
          <w:lang w:val="en-US"/>
        </w:rPr>
      </w:pPr>
      <w:r w:rsidRPr="009A716B">
        <w:rPr>
          <w:lang w:val="en-US"/>
        </w:rPr>
        <w:t>Clinical guidelines for obstetrics and gynecology</w:t>
      </w:r>
    </w:p>
    <w:p w:rsidR="0070373F" w:rsidRPr="009A716B" w:rsidRDefault="009A716B">
      <w:pPr>
        <w:pStyle w:val="a5"/>
        <w:numPr>
          <w:ilvl w:val="0"/>
          <w:numId w:val="7"/>
        </w:numPr>
        <w:ind w:left="1531" w:right="794" w:hanging="340"/>
        <w:jc w:val="both"/>
        <w:rPr>
          <w:lang w:val="en-US"/>
        </w:rPr>
      </w:pPr>
      <w:r w:rsidRPr="009A716B">
        <w:rPr>
          <w:lang w:val="en-US"/>
        </w:rPr>
        <w:t xml:space="preserve">Conservative myomectomy: unresolved issues and a new view on preoperative preparation of patients (A. I. </w:t>
      </w:r>
      <w:proofErr w:type="spellStart"/>
      <w:r w:rsidRPr="009A716B">
        <w:rPr>
          <w:lang w:val="en-US"/>
        </w:rPr>
        <w:t>Davydov</w:t>
      </w:r>
      <w:proofErr w:type="spellEnd"/>
      <w:r w:rsidRPr="009A716B">
        <w:rPr>
          <w:lang w:val="en-US"/>
        </w:rPr>
        <w:t xml:space="preserve">, V. N. </w:t>
      </w:r>
      <w:proofErr w:type="spellStart"/>
      <w:r w:rsidRPr="009A716B">
        <w:rPr>
          <w:lang w:val="en-US"/>
        </w:rPr>
        <w:t>Pashkov</w:t>
      </w:r>
      <w:proofErr w:type="spellEnd"/>
      <w:r w:rsidRPr="009A716B">
        <w:rPr>
          <w:lang w:val="en-US"/>
        </w:rPr>
        <w:t xml:space="preserve">, M. N. </w:t>
      </w:r>
      <w:proofErr w:type="spellStart"/>
      <w:r w:rsidRPr="009A716B">
        <w:rPr>
          <w:lang w:val="en-US"/>
        </w:rPr>
        <w:t>Shakhlamova</w:t>
      </w:r>
      <w:proofErr w:type="spellEnd"/>
      <w:r w:rsidRPr="009A716B">
        <w:rPr>
          <w:lang w:val="en-US"/>
        </w:rPr>
        <w:t xml:space="preserve">, E. M. </w:t>
      </w:r>
      <w:proofErr w:type="spellStart"/>
      <w:r w:rsidRPr="009A716B">
        <w:rPr>
          <w:lang w:val="en-US"/>
        </w:rPr>
        <w:t>Chochaeva</w:t>
      </w:r>
      <w:proofErr w:type="spellEnd"/>
      <w:r w:rsidRPr="009A716B">
        <w:rPr>
          <w:lang w:val="en-US"/>
        </w:rPr>
        <w:t>, 2015)</w:t>
      </w:r>
    </w:p>
    <w:p w:rsidR="0070373F" w:rsidRPr="009A716B" w:rsidRDefault="009A716B">
      <w:pPr>
        <w:pStyle w:val="a5"/>
        <w:numPr>
          <w:ilvl w:val="0"/>
          <w:numId w:val="7"/>
        </w:numPr>
        <w:ind w:left="1531" w:right="794" w:hanging="340"/>
        <w:jc w:val="both"/>
        <w:rPr>
          <w:lang w:val="en-US"/>
        </w:rPr>
      </w:pPr>
      <w:r w:rsidRPr="009A716B">
        <w:rPr>
          <w:lang w:val="en-US"/>
        </w:rPr>
        <w:t xml:space="preserve">National Guide "Gynecology" (edited by G. M. </w:t>
      </w:r>
      <w:proofErr w:type="spellStart"/>
      <w:r w:rsidRPr="009A716B">
        <w:rPr>
          <w:lang w:val="en-US"/>
        </w:rPr>
        <w:t>Savelyeva</w:t>
      </w:r>
      <w:proofErr w:type="spellEnd"/>
      <w:r w:rsidRPr="009A716B">
        <w:rPr>
          <w:lang w:val="en-US"/>
        </w:rPr>
        <w:t xml:space="preserve">, G. T. </w:t>
      </w:r>
      <w:proofErr w:type="spellStart"/>
      <w:r w:rsidRPr="009A716B">
        <w:rPr>
          <w:lang w:val="en-US"/>
        </w:rPr>
        <w:t>Sukhykh</w:t>
      </w:r>
      <w:proofErr w:type="spellEnd"/>
      <w:r w:rsidRPr="009A716B">
        <w:rPr>
          <w:lang w:val="en-US"/>
        </w:rPr>
        <w:t xml:space="preserve">, V. N. Serov, V. E. </w:t>
      </w:r>
      <w:proofErr w:type="spellStart"/>
      <w:r w:rsidRPr="009A716B">
        <w:rPr>
          <w:lang w:val="en-US"/>
        </w:rPr>
        <w:t>Radzinsky</w:t>
      </w:r>
      <w:proofErr w:type="spellEnd"/>
      <w:r w:rsidRPr="009A716B">
        <w:rPr>
          <w:lang w:val="en-US"/>
        </w:rPr>
        <w:t xml:space="preserve">, I. B. </w:t>
      </w:r>
      <w:proofErr w:type="spellStart"/>
      <w:r w:rsidRPr="009A716B">
        <w:rPr>
          <w:lang w:val="en-US"/>
        </w:rPr>
        <w:t>Manukhin</w:t>
      </w:r>
      <w:proofErr w:type="spellEnd"/>
      <w:r w:rsidRPr="009A716B">
        <w:rPr>
          <w:lang w:val="en-US"/>
        </w:rPr>
        <w:t>)</w:t>
      </w:r>
    </w:p>
    <w:p w:rsidR="0070373F" w:rsidRDefault="009A716B">
      <w:pPr>
        <w:pStyle w:val="1"/>
        <w:numPr>
          <w:ilvl w:val="2"/>
          <w:numId w:val="1"/>
        </w:numPr>
        <w:tabs>
          <w:tab w:val="left" w:pos="1424"/>
        </w:tabs>
        <w:spacing w:before="3" w:line="274" w:lineRule="exact"/>
        <w:ind w:left="1423" w:hanging="601"/>
        <w:jc w:val="both"/>
      </w:pPr>
      <w:proofErr w:type="spellStart"/>
      <w:r>
        <w:t>List</w:t>
      </w:r>
      <w:proofErr w:type="spellEnd"/>
      <w:r>
        <w:t xml:space="preserve"> </w:t>
      </w:r>
      <w:proofErr w:type="spellStart"/>
      <w:r>
        <w:t>of</w:t>
      </w:r>
      <w:proofErr w:type="spellEnd"/>
      <w:r>
        <w:t xml:space="preserve"> </w:t>
      </w:r>
      <w:proofErr w:type="spellStart"/>
      <w:r>
        <w:t>other</w:t>
      </w:r>
      <w:proofErr w:type="spellEnd"/>
      <w:r>
        <w:t xml:space="preserve"> </w:t>
      </w:r>
      <w:proofErr w:type="spellStart"/>
      <w:r>
        <w:t>information</w:t>
      </w:r>
      <w:proofErr w:type="spellEnd"/>
      <w:r>
        <w:t xml:space="preserve"> </w:t>
      </w:r>
      <w:proofErr w:type="spellStart"/>
      <w:r>
        <w:t>sources</w:t>
      </w:r>
      <w:proofErr w:type="spellEnd"/>
    </w:p>
    <w:p w:rsidR="0070373F" w:rsidRPr="009A716B" w:rsidRDefault="009A716B">
      <w:pPr>
        <w:pStyle w:val="a5"/>
        <w:ind w:left="823" w:right="1557"/>
        <w:rPr>
          <w:lang w:val="en-US"/>
        </w:rPr>
      </w:pPr>
      <w:r w:rsidRPr="009A716B">
        <w:rPr>
          <w:lang w:val="en-US"/>
        </w:rPr>
        <w:t xml:space="preserve">University Information System Russia URL: </w:t>
      </w:r>
      <w:hyperlink r:id="rId14">
        <w:r w:rsidRPr="009A716B">
          <w:rPr>
            <w:color w:val="0000FF"/>
            <w:u w:val="single" w:color="0000FF"/>
            <w:lang w:val="en-US"/>
          </w:rPr>
          <w:t>http://www.cir.ru/index.jsp</w:t>
        </w:r>
      </w:hyperlink>
      <w:r w:rsidRPr="009A716B">
        <w:rPr>
          <w:color w:val="0000FF"/>
          <w:spacing w:val="-57"/>
          <w:lang w:val="en-US"/>
        </w:rPr>
        <w:t xml:space="preserve"> </w:t>
      </w:r>
      <w:r w:rsidRPr="009A716B">
        <w:rPr>
          <w:lang w:val="en-US"/>
        </w:rPr>
        <w:t xml:space="preserve">Web page of the St. Petersburg State University Faculty of </w:t>
      </w:r>
      <w:proofErr w:type="spellStart"/>
      <w:r w:rsidRPr="009A716B">
        <w:rPr>
          <w:lang w:val="en-US"/>
        </w:rPr>
        <w:t>Medicine</w:t>
      </w:r>
      <w:proofErr w:type="gramStart"/>
      <w:r w:rsidRPr="009A716B">
        <w:rPr>
          <w:lang w:val="en-US"/>
        </w:rPr>
        <w:t>:</w:t>
      </w:r>
      <w:proofErr w:type="gramEnd"/>
      <w:r>
        <w:rPr>
          <w:color w:val="0000FF"/>
          <w:u w:val="single" w:color="0000FF"/>
        </w:rPr>
        <w:fldChar w:fldCharType="begin"/>
      </w:r>
      <w:r w:rsidRPr="009A716B">
        <w:rPr>
          <w:color w:val="0000FF"/>
          <w:u w:val="single" w:color="0000FF"/>
          <w:lang w:val="en-US"/>
        </w:rPr>
        <w:instrText xml:space="preserve"> HYPERLINK "http://med.spbu.ru/index/kaf/kaf_07.html" \h </w:instrText>
      </w:r>
      <w:r>
        <w:rPr>
          <w:color w:val="0000FF"/>
          <w:u w:val="single" w:color="0000FF"/>
        </w:rPr>
        <w:fldChar w:fldCharType="separate"/>
      </w:r>
      <w:r w:rsidRPr="009A716B">
        <w:rPr>
          <w:color w:val="0000FF"/>
          <w:u w:val="single" w:color="0000FF"/>
          <w:lang w:val="en-US"/>
        </w:rPr>
        <w:t>http</w:t>
      </w:r>
      <w:proofErr w:type="spellEnd"/>
      <w:r w:rsidRPr="009A716B">
        <w:rPr>
          <w:color w:val="0000FF"/>
          <w:u w:val="single" w:color="0000FF"/>
          <w:lang w:val="en-US"/>
        </w:rPr>
        <w:t>://med.spbu.ru</w:t>
      </w:r>
      <w:r>
        <w:rPr>
          <w:color w:val="0000FF"/>
          <w:u w:val="single" w:color="0000FF"/>
        </w:rPr>
        <w:fldChar w:fldCharType="end"/>
      </w:r>
    </w:p>
    <w:p w:rsidR="0070373F" w:rsidRPr="009A716B" w:rsidRDefault="009A716B">
      <w:pPr>
        <w:pStyle w:val="a5"/>
        <w:ind w:left="823" w:right="3462"/>
        <w:rPr>
          <w:lang w:val="en-US"/>
        </w:rPr>
      </w:pPr>
      <w:r w:rsidRPr="009A716B">
        <w:rPr>
          <w:lang w:val="en-US"/>
        </w:rPr>
        <w:t xml:space="preserve">PubMed search database: </w:t>
      </w:r>
      <w:hyperlink r:id="rId15">
        <w:r w:rsidRPr="009A716B">
          <w:rPr>
            <w:color w:val="0000FF"/>
            <w:u w:val="single" w:color="0000FF"/>
            <w:lang w:val="en-US"/>
          </w:rPr>
          <w:t>http://www.ncbi.nlm.nih.gov/sites/entrez/</w:t>
        </w:r>
      </w:hyperlink>
      <w:r w:rsidRPr="009A716B">
        <w:rPr>
          <w:color w:val="0000FF"/>
          <w:spacing w:val="-57"/>
          <w:lang w:val="en-US"/>
        </w:rPr>
        <w:t xml:space="preserve"> </w:t>
      </w:r>
      <w:r w:rsidRPr="009A716B">
        <w:rPr>
          <w:lang w:val="en-US"/>
        </w:rPr>
        <w:t xml:space="preserve">Medscape search resource: </w:t>
      </w:r>
      <w:hyperlink r:id="rId16">
        <w:r w:rsidRPr="009A716B">
          <w:rPr>
            <w:color w:val="0000FF"/>
            <w:u w:val="single" w:color="0000FF"/>
            <w:lang w:val="en-US"/>
          </w:rPr>
          <w:t>http://www.medscape.com /</w:t>
        </w:r>
      </w:hyperlink>
      <w:r w:rsidRPr="009A716B">
        <w:rPr>
          <w:color w:val="0000FF"/>
          <w:spacing w:val="1"/>
          <w:lang w:val="en-US"/>
        </w:rPr>
        <w:t xml:space="preserve"> </w:t>
      </w:r>
      <w:r w:rsidRPr="009A716B">
        <w:rPr>
          <w:lang w:val="en-US"/>
        </w:rPr>
        <w:t xml:space="preserve">Russian Scientific Electronic </w:t>
      </w:r>
      <w:proofErr w:type="spellStart"/>
      <w:r w:rsidRPr="009A716B">
        <w:rPr>
          <w:lang w:val="en-US"/>
        </w:rPr>
        <w:t>Library</w:t>
      </w:r>
      <w:proofErr w:type="gramStart"/>
      <w:r w:rsidRPr="009A716B">
        <w:rPr>
          <w:lang w:val="en-US"/>
        </w:rPr>
        <w:t>:</w:t>
      </w:r>
      <w:proofErr w:type="gramEnd"/>
      <w:r>
        <w:rPr>
          <w:color w:val="0000FF"/>
          <w:u w:val="single" w:color="0000FF"/>
        </w:rPr>
        <w:fldChar w:fldCharType="begin"/>
      </w:r>
      <w:r w:rsidRPr="009A716B">
        <w:rPr>
          <w:color w:val="0000FF"/>
          <w:u w:val="single" w:color="0000FF"/>
          <w:lang w:val="en-US"/>
        </w:rPr>
        <w:instrText xml:space="preserve"> HYPERLINK "http://elibrary.ru/defaultx.asp" \h </w:instrText>
      </w:r>
      <w:r>
        <w:rPr>
          <w:color w:val="0000FF"/>
          <w:u w:val="single" w:color="0000FF"/>
        </w:rPr>
        <w:fldChar w:fldCharType="separate"/>
      </w:r>
      <w:r w:rsidRPr="009A716B">
        <w:rPr>
          <w:color w:val="0000FF"/>
          <w:u w:val="single" w:color="0000FF"/>
          <w:lang w:val="en-US"/>
        </w:rPr>
        <w:t>http</w:t>
      </w:r>
      <w:proofErr w:type="spellEnd"/>
      <w:r w:rsidRPr="009A716B">
        <w:rPr>
          <w:color w:val="0000FF"/>
          <w:u w:val="single" w:color="0000FF"/>
          <w:lang w:val="en-US"/>
        </w:rPr>
        <w:t>://elibrary.ru/</w:t>
      </w:r>
      <w:r>
        <w:rPr>
          <w:color w:val="0000FF"/>
          <w:u w:val="single" w:color="0000FF"/>
        </w:rPr>
        <w:fldChar w:fldCharType="end"/>
      </w:r>
    </w:p>
    <w:p w:rsidR="0070373F" w:rsidRPr="009A716B" w:rsidRDefault="009A716B">
      <w:pPr>
        <w:pStyle w:val="a5"/>
        <w:ind w:left="823"/>
        <w:rPr>
          <w:lang w:val="en-US"/>
        </w:rPr>
      </w:pPr>
      <w:r>
        <w:rPr>
          <w:noProof/>
          <w:lang w:eastAsia="ru-RU"/>
        </w:rPr>
        <mc:AlternateContent>
          <mc:Choice Requires="wps">
            <w:drawing>
              <wp:anchor distT="0" distB="0" distL="0" distR="0" simplePos="0" relativeHeight="12" behindDoc="0" locked="0" layoutInCell="1" allowOverlap="1">
                <wp:simplePos x="0" y="0"/>
                <wp:positionH relativeFrom="page">
                  <wp:posOffset>4986020</wp:posOffset>
                </wp:positionH>
                <wp:positionV relativeFrom="paragraph">
                  <wp:posOffset>158750</wp:posOffset>
                </wp:positionV>
                <wp:extent cx="39370" cy="8890"/>
                <wp:effectExtent l="0" t="0" r="0" b="0"/>
                <wp:wrapNone/>
                <wp:docPr id="16" name="Изображение9"/>
                <wp:cNvGraphicFramePr/>
                <a:graphic xmlns:a="http://schemas.openxmlformats.org/drawingml/2006/main">
                  <a:graphicData uri="http://schemas.microsoft.com/office/word/2010/wordprocessingShape">
                    <wps:wsp>
                      <wps:cNvSpPr/>
                      <wps:spPr>
                        <a:xfrm>
                          <a:off x="0" y="0"/>
                          <a:ext cx="38880" cy="8280"/>
                        </a:xfrm>
                        <a:prstGeom prst="rect">
                          <a:avLst/>
                        </a:prstGeom>
                        <a:solidFill>
                          <a:srgbClr val="CE171E"/>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9486435" id="Изображение9" o:spid="_x0000_s1026" style="position:absolute;margin-left:392.6pt;margin-top:12.5pt;width:3.1pt;height:.7pt;z-index: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" fillcolor="#ce171e" stroked="f">
                <w10:wrap anchorx="page"/>
              </v:rect>
            </w:pict>
          </mc:Fallback>
        </mc:AlternateContent>
      </w:r>
      <w:proofErr w:type="gramStart"/>
      <w:r w:rsidRPr="009A716B">
        <w:rPr>
          <w:lang w:val="en-US"/>
        </w:rPr>
        <w:t>158750</w:t>
      </w:r>
      <w:proofErr w:type="gramEnd"/>
      <w:r w:rsidRPr="009A716B">
        <w:rPr>
          <w:lang w:val="en-US"/>
        </w:rPr>
        <w:t xml:space="preserve"> Doctor's consultant. Electronic Medical Library</w:t>
      </w:r>
      <w:r w:rsidRPr="009A716B">
        <w:rPr>
          <w:color w:val="0000FF"/>
          <w:u w:val="single" w:color="0000FF"/>
          <w:lang w:val="en-US"/>
        </w:rPr>
        <w:t>https://www.rosmedlib.ru</w:t>
      </w:r>
      <w:hyperlink r:id="rId17">
        <w:r w:rsidRPr="009A716B">
          <w:rPr>
            <w:color w:val="0000FF"/>
            <w:u w:val="single" w:color="0000FF"/>
            <w:lang w:val="en-US"/>
          </w:rPr>
          <w:t>/</w:t>
        </w:r>
      </w:hyperlink>
    </w:p>
    <w:p w:rsidR="0070373F" w:rsidRPr="009A716B" w:rsidRDefault="009A716B">
      <w:pPr>
        <w:pStyle w:val="1"/>
        <w:spacing w:before="3" w:line="274" w:lineRule="exact"/>
        <w:rPr>
          <w:lang w:val="en-US"/>
        </w:rPr>
      </w:pPr>
      <w:r w:rsidRPr="009A716B">
        <w:rPr>
          <w:lang w:val="en-US"/>
        </w:rPr>
        <w:t>Electronic book libraries:</w:t>
      </w:r>
    </w:p>
    <w:p w:rsidR="0070373F" w:rsidRPr="009A716B" w:rsidRDefault="00946B17">
      <w:pPr>
        <w:pStyle w:val="a5"/>
        <w:ind w:left="823" w:right="8016"/>
        <w:rPr>
          <w:lang w:val="en-US"/>
        </w:rPr>
      </w:pPr>
      <w:hyperlink r:id="rId18">
        <w:r w:rsidR="009A716B" w:rsidRPr="009A716B">
          <w:rPr>
            <w:color w:val="0000FF"/>
            <w:u w:val="single" w:color="0000FF"/>
            <w:lang w:val="en-US"/>
          </w:rPr>
          <w:t>http://medbasis.ru/</w:t>
        </w:r>
      </w:hyperlink>
      <w:r w:rsidR="009A716B" w:rsidRPr="009A716B">
        <w:rPr>
          <w:color w:val="0000FF"/>
          <w:spacing w:val="1"/>
          <w:lang w:val="en-US"/>
        </w:rPr>
        <w:t xml:space="preserve"> </w:t>
      </w:r>
      <w:hyperlink r:id="rId19">
        <w:r w:rsidR="009A716B" w:rsidRPr="009A716B">
          <w:rPr>
            <w:color w:val="0000FF"/>
            <w:u w:val="single" w:color="0000FF"/>
            <w:lang w:val="en-US"/>
          </w:rPr>
          <w:t>http://</w:t>
        </w:r>
      </w:hyperlink>
      <w:r w:rsidR="009A716B" w:rsidRPr="009A716B">
        <w:rPr>
          <w:color w:val="0000FF"/>
          <w:u w:val="single" w:color="0000FF"/>
          <w:lang w:val="en-US"/>
        </w:rPr>
        <w:t>aig-journal.ru</w:t>
      </w:r>
      <w:r w:rsidR="009A716B" w:rsidRPr="009A716B">
        <w:rPr>
          <w:color w:val="0000FF"/>
          <w:spacing w:val="1"/>
          <w:lang w:val="en-US"/>
        </w:rPr>
        <w:t xml:space="preserve"> </w:t>
      </w:r>
      <w:hyperlink r:id="rId20">
        <w:proofErr w:type="gramStart"/>
        <w:r w:rsidR="009A716B" w:rsidRPr="009A716B">
          <w:rPr>
            <w:color w:val="0000FF"/>
            <w:u w:val="single" w:color="0000FF"/>
            <w:lang w:val="en-US"/>
          </w:rPr>
          <w:t>http://dynamed.com/</w:t>
        </w:r>
      </w:hyperlink>
      <w:r w:rsidR="009A716B" w:rsidRPr="009A716B">
        <w:rPr>
          <w:color w:val="0000FF"/>
          <w:spacing w:val="-57"/>
          <w:lang w:val="en-US"/>
        </w:rPr>
        <w:t xml:space="preserve"> </w:t>
      </w:r>
      <w:hyperlink r:id="rId21">
        <w:r w:rsidR="009A716B" w:rsidRPr="009A716B">
          <w:rPr>
            <w:color w:val="0000FF"/>
            <w:u w:val="single" w:color="0000FF"/>
            <w:lang w:val="en-US"/>
          </w:rPr>
          <w:t>http://endotraining.ru</w:t>
        </w:r>
      </w:hyperlink>
      <w:r w:rsidR="009A716B" w:rsidRPr="009A716B">
        <w:rPr>
          <w:color w:val="0000FF"/>
          <w:spacing w:val="-57"/>
          <w:lang w:val="en-US"/>
        </w:rPr>
        <w:t xml:space="preserve"> </w:t>
      </w:r>
      <w:hyperlink r:id="rId22">
        <w:r w:rsidR="009A716B" w:rsidRPr="009A716B">
          <w:rPr>
            <w:color w:val="0000FF"/>
            <w:u w:val="single" w:color="0000FF"/>
            <w:lang w:val="en-US"/>
          </w:rPr>
          <w:t>http://</w:t>
        </w:r>
      </w:hyperlink>
      <w:r w:rsidR="009A716B" w:rsidRPr="009A716B">
        <w:rPr>
          <w:color w:val="0000FF"/>
          <w:u w:val="single" w:color="0000FF"/>
          <w:lang w:val="en-US"/>
        </w:rPr>
        <w:t>websurg.com</w:t>
      </w:r>
      <w:proofErr w:type="gramEnd"/>
    </w:p>
    <w:p w:rsidR="0070373F" w:rsidRPr="009A716B" w:rsidRDefault="0070373F">
      <w:pPr>
        <w:pStyle w:val="a5"/>
        <w:spacing w:before="11"/>
        <w:rPr>
          <w:sz w:val="15"/>
          <w:lang w:val="en-US"/>
        </w:rPr>
      </w:pPr>
    </w:p>
    <w:p w:rsidR="0070373F" w:rsidRPr="009A716B" w:rsidRDefault="009A716B">
      <w:pPr>
        <w:pStyle w:val="a5"/>
        <w:spacing w:before="90"/>
        <w:ind w:left="823" w:right="2078"/>
        <w:rPr>
          <w:lang w:val="en-US"/>
        </w:rPr>
        <w:sectPr w:rsidR="0070373F" w:rsidRPr="009A716B">
          <w:headerReference w:type="default" r:id="rId23"/>
          <w:pgSz w:w="11906" w:h="16838"/>
          <w:pgMar w:top="1040" w:right="0" w:bottom="280" w:left="1020" w:header="710" w:footer="0" w:gutter="0"/>
          <w:cols w:space="720"/>
          <w:formProt w:val="0"/>
          <w:docGrid w:linePitch="100" w:charSpace="4096"/>
        </w:sectPr>
      </w:pPr>
      <w:r w:rsidRPr="009A716B">
        <w:rPr>
          <w:lang w:val="en-US"/>
        </w:rPr>
        <w:t xml:space="preserve">website of the Gorky Scientific Library of St. Petersburg State University: </w:t>
      </w:r>
      <w:hyperlink r:id="rId24">
        <w:r w:rsidRPr="009A716B">
          <w:rPr>
            <w:color w:val="0000FF"/>
            <w:u w:val="single" w:color="0000FF"/>
            <w:lang w:val="en-US"/>
          </w:rPr>
          <w:t>http://www.library.spbu.ru /</w:t>
        </w:r>
      </w:hyperlink>
      <w:r w:rsidRPr="009A716B">
        <w:rPr>
          <w:color w:val="0000FF"/>
          <w:spacing w:val="-57"/>
          <w:lang w:val="en-US"/>
        </w:rPr>
        <w:t xml:space="preserve"> </w:t>
      </w:r>
      <w:r w:rsidRPr="009A716B">
        <w:rPr>
          <w:lang w:val="en-US"/>
        </w:rPr>
        <w:t xml:space="preserve">Electronic catalog of the Gorky Scientific Library of St. Petersburg State </w:t>
      </w:r>
      <w:proofErr w:type="spellStart"/>
      <w:r w:rsidRPr="009A716B">
        <w:rPr>
          <w:lang w:val="en-US"/>
        </w:rPr>
        <w:t>University:</w:t>
      </w:r>
      <w:hyperlink r:id="rId25">
        <w:r w:rsidRPr="009A716B">
          <w:rPr>
            <w:color w:val="0000FF"/>
            <w:u w:val="single" w:color="0000FF"/>
            <w:lang w:val="en-US"/>
          </w:rPr>
          <w:t>http</w:t>
        </w:r>
        <w:proofErr w:type="spellEnd"/>
        <w:r w:rsidRPr="009A716B">
          <w:rPr>
            <w:color w:val="0000FF"/>
            <w:u w:val="single" w:color="0000FF"/>
            <w:lang w:val="en-US"/>
          </w:rPr>
          <w:t>://www.library.spbu.ru/cgi -</w:t>
        </w:r>
      </w:hyperlink>
      <w:r w:rsidRPr="009A716B">
        <w:rPr>
          <w:color w:val="0000FF"/>
          <w:spacing w:val="1"/>
          <w:lang w:val="en-US"/>
        </w:rPr>
        <w:t xml:space="preserve"> </w:t>
      </w:r>
      <w:hyperlink r:id="rId26">
        <w:r w:rsidRPr="009A716B">
          <w:rPr>
            <w:color w:val="0000FF"/>
            <w:u w:val="single" w:color="0000FF"/>
            <w:lang w:val="en-US"/>
          </w:rPr>
          <w:t>bin/irbis64r/cgiirbis_64.exe?C21COM=F&amp;I21DBN=IBIS&amp;P21DBN=IBIS</w:t>
        </w:r>
      </w:hyperlink>
      <w:r w:rsidRPr="009A716B">
        <w:rPr>
          <w:color w:val="0000FF"/>
          <w:spacing w:val="1"/>
          <w:lang w:val="en-US"/>
        </w:rPr>
        <w:t xml:space="preserve"> </w:t>
      </w:r>
      <w:r w:rsidRPr="009A716B">
        <w:rPr>
          <w:lang w:val="en-US"/>
        </w:rPr>
        <w:t xml:space="preserve">List of electronic resources available at St. Petersburg State </w:t>
      </w:r>
      <w:proofErr w:type="spellStart"/>
      <w:r w:rsidRPr="009A716B">
        <w:rPr>
          <w:lang w:val="en-US"/>
        </w:rPr>
        <w:t>University:</w:t>
      </w:r>
      <w:hyperlink r:id="rId27">
        <w:r w:rsidRPr="009A716B">
          <w:rPr>
            <w:color w:val="0000FF"/>
            <w:u w:val="single" w:color="0000FF"/>
            <w:lang w:val="en-US"/>
          </w:rPr>
          <w:t>http</w:t>
        </w:r>
        <w:proofErr w:type="spellEnd"/>
        <w:r w:rsidRPr="009A716B">
          <w:rPr>
            <w:color w:val="0000FF"/>
            <w:u w:val="single" w:color="0000FF"/>
            <w:lang w:val="en-US"/>
          </w:rPr>
          <w:t>://cufts.library.spbu.ru/CRDB/SPBGU/</w:t>
        </w:r>
      </w:hyperlink>
    </w:p>
    <w:p w:rsidR="0070373F" w:rsidRPr="009A716B" w:rsidRDefault="0070373F">
      <w:pPr>
        <w:pStyle w:val="a5"/>
        <w:rPr>
          <w:sz w:val="9"/>
          <w:lang w:val="en-US"/>
        </w:rPr>
      </w:pPr>
    </w:p>
    <w:p w:rsidR="0070373F" w:rsidRPr="009A716B" w:rsidRDefault="009A716B">
      <w:pPr>
        <w:pStyle w:val="a5"/>
        <w:tabs>
          <w:tab w:val="left" w:pos="2046"/>
          <w:tab w:val="left" w:pos="2814"/>
          <w:tab w:val="left" w:pos="3302"/>
          <w:tab w:val="left" w:pos="4789"/>
          <w:tab w:val="left" w:pos="5905"/>
          <w:tab w:val="left" w:pos="7579"/>
          <w:tab w:val="left" w:pos="9001"/>
        </w:tabs>
        <w:spacing w:before="90"/>
        <w:ind w:left="823" w:right="855"/>
        <w:rPr>
          <w:lang w:val="en-US"/>
        </w:rPr>
      </w:pPr>
      <w:r w:rsidRPr="009A716B">
        <w:rPr>
          <w:lang w:val="en-US"/>
        </w:rPr>
        <w:t>The list</w:t>
      </w:r>
      <w:r w:rsidRPr="009A716B">
        <w:rPr>
          <w:lang w:val="en-US"/>
        </w:rPr>
        <w:tab/>
        <w:t>of EBS</w:t>
      </w:r>
      <w:r w:rsidRPr="009A716B">
        <w:rPr>
          <w:lang w:val="en-US"/>
        </w:rPr>
        <w:tab/>
      </w:r>
      <w:r>
        <w:t>на</w:t>
      </w:r>
      <w:r w:rsidRPr="009A716B">
        <w:rPr>
          <w:lang w:val="en-US"/>
        </w:rPr>
        <w:tab/>
      </w:r>
      <w:r>
        <w:t>платформах</w:t>
      </w:r>
      <w:r w:rsidRPr="009A716B">
        <w:rPr>
          <w:lang w:val="en-US"/>
        </w:rPr>
        <w:tab/>
      </w:r>
      <w:r>
        <w:t>которых</w:t>
      </w:r>
      <w:r w:rsidRPr="009A716B">
        <w:rPr>
          <w:lang w:val="en-US"/>
        </w:rPr>
        <w:tab/>
      </w:r>
      <w:r>
        <w:t>представлены</w:t>
      </w:r>
      <w:r w:rsidRPr="009A716B">
        <w:rPr>
          <w:lang w:val="en-US"/>
        </w:rPr>
        <w:tab/>
        <w:t>where Russian</w:t>
      </w:r>
      <w:r w:rsidRPr="009A716B">
        <w:rPr>
          <w:lang w:val="en-US"/>
        </w:rPr>
        <w:tab/>
        <w:t>textbooks available at St. Petersburg State University are presented on their platforms</w:t>
      </w:r>
      <w:proofErr w:type="gramStart"/>
      <w:r w:rsidRPr="009A716B">
        <w:rPr>
          <w:lang w:val="en-US"/>
        </w:rPr>
        <w:t>:</w:t>
      </w:r>
      <w:proofErr w:type="gramEnd"/>
      <w:hyperlink r:id="rId28">
        <w:r w:rsidRPr="009A716B">
          <w:rPr>
            <w:color w:val="0000FF"/>
            <w:u w:val="single" w:color="0000FF"/>
            <w:lang w:val="en-US"/>
          </w:rPr>
          <w:t>http://cufts.library.spbu.ru/CRDB/SPBGU/browse?name=rures&amp;resource_type=8</w:t>
        </w:r>
      </w:hyperlink>
    </w:p>
    <w:p w:rsidR="0070373F" w:rsidRPr="009A716B" w:rsidRDefault="0070373F">
      <w:pPr>
        <w:pStyle w:val="a5"/>
        <w:spacing w:before="7"/>
        <w:rPr>
          <w:sz w:val="16"/>
          <w:lang w:val="en-US"/>
        </w:rPr>
      </w:pPr>
    </w:p>
    <w:p w:rsidR="0070373F" w:rsidRPr="00946B17" w:rsidRDefault="009A716B">
      <w:pPr>
        <w:pStyle w:val="1"/>
        <w:spacing w:before="90" w:line="274" w:lineRule="exact"/>
        <w:jc w:val="both"/>
        <w:rPr>
          <w:lang w:val="en-US"/>
        </w:rPr>
      </w:pPr>
      <w:r w:rsidRPr="00946B17">
        <w:rPr>
          <w:lang w:val="en-US"/>
        </w:rPr>
        <w:t>Section 4. RAP Developers</w:t>
      </w:r>
    </w:p>
    <w:p w:rsidR="0070373F" w:rsidRPr="009A716B" w:rsidRDefault="009A716B">
      <w:pPr>
        <w:pStyle w:val="a5"/>
        <w:ind w:left="823" w:right="850"/>
        <w:jc w:val="both"/>
        <w:rPr>
          <w:lang w:val="en-US"/>
        </w:rPr>
      </w:pPr>
      <w:r w:rsidRPr="009A716B">
        <w:rPr>
          <w:highlight w:val="yellow"/>
          <w:lang w:val="en-US"/>
        </w:rPr>
        <w:t xml:space="preserve">Alexander </w:t>
      </w:r>
      <w:proofErr w:type="spellStart"/>
      <w:r w:rsidRPr="009A716B">
        <w:rPr>
          <w:highlight w:val="yellow"/>
          <w:lang w:val="en-US"/>
        </w:rPr>
        <w:t>S.Basos</w:t>
      </w:r>
      <w:proofErr w:type="spellEnd"/>
      <w:r w:rsidRPr="009A716B">
        <w:rPr>
          <w:highlight w:val="yellow"/>
          <w:lang w:val="en-US"/>
        </w:rPr>
        <w:t xml:space="preserve">, Candidate of Medical Sciences, Obstetrician-gynecologist, Department of Gynecology, </w:t>
      </w:r>
      <w:proofErr w:type="spellStart"/>
      <w:r w:rsidRPr="009A716B">
        <w:rPr>
          <w:highlight w:val="yellow"/>
          <w:lang w:val="en-US"/>
        </w:rPr>
        <w:t>Pirogov</w:t>
      </w:r>
      <w:proofErr w:type="spellEnd"/>
      <w:r w:rsidRPr="009A716B">
        <w:rPr>
          <w:highlight w:val="yellow"/>
          <w:lang w:val="en-US"/>
        </w:rPr>
        <w:t xml:space="preserve"> Clinic of High Medical Technologies, St. Petersburg State University,</w:t>
      </w:r>
      <w:hyperlink r:id="rId29">
        <w:r w:rsidRPr="009A716B">
          <w:rPr>
            <w:highlight w:val="yellow"/>
            <w:lang w:val="en-US"/>
          </w:rPr>
          <w:t>a.s.basos@gmail.com</w:t>
        </w:r>
      </w:hyperlink>
      <w:r w:rsidRPr="009A716B">
        <w:rPr>
          <w:highlight w:val="yellow"/>
          <w:lang w:val="en-US"/>
        </w:rPr>
        <w:t>.s.basos@gmail.com</w:t>
      </w:r>
    </w:p>
    <w:p w:rsidR="0070373F" w:rsidRPr="009A716B" w:rsidRDefault="009A716B">
      <w:pPr>
        <w:pStyle w:val="a5"/>
        <w:tabs>
          <w:tab w:val="left" w:pos="1993"/>
          <w:tab w:val="left" w:pos="2701"/>
          <w:tab w:val="left" w:pos="3756"/>
          <w:tab w:val="left" w:pos="6376"/>
          <w:tab w:val="left" w:pos="7628"/>
          <w:tab w:val="left" w:pos="9125"/>
        </w:tabs>
        <w:ind w:left="823" w:right="851"/>
        <w:rPr>
          <w:lang w:val="en-US"/>
        </w:rPr>
      </w:pPr>
      <w:r w:rsidRPr="009A716B">
        <w:rPr>
          <w:lang w:val="en-US"/>
        </w:rPr>
        <w:t xml:space="preserve">Nikita S. </w:t>
      </w:r>
      <w:proofErr w:type="spellStart"/>
      <w:r w:rsidRPr="009A716B">
        <w:rPr>
          <w:lang w:val="en-US"/>
        </w:rPr>
        <w:t>Kh</w:t>
      </w:r>
      <w:r w:rsidR="00946B17">
        <w:rPr>
          <w:lang w:val="en-US"/>
        </w:rPr>
        <w:t>a</w:t>
      </w:r>
      <w:bookmarkStart w:id="0" w:name="_GoBack"/>
      <w:bookmarkEnd w:id="0"/>
      <w:r w:rsidRPr="009A716B">
        <w:rPr>
          <w:lang w:val="en-US"/>
        </w:rPr>
        <w:t>rlov</w:t>
      </w:r>
      <w:proofErr w:type="spellEnd"/>
      <w:r w:rsidRPr="009A716B">
        <w:rPr>
          <w:lang w:val="en-US"/>
        </w:rPr>
        <w:t xml:space="preserve">, Head of the Department of Gynecology at the </w:t>
      </w:r>
      <w:proofErr w:type="spellStart"/>
      <w:r w:rsidRPr="009A716B">
        <w:rPr>
          <w:lang w:val="en-US"/>
        </w:rPr>
        <w:t>Pirogov</w:t>
      </w:r>
      <w:proofErr w:type="spellEnd"/>
      <w:r w:rsidRPr="009A716B">
        <w:rPr>
          <w:lang w:val="en-US"/>
        </w:rPr>
        <w:t xml:space="preserve"> Clinic for High Medical Technologies, St. Petersburg State University</w:t>
      </w:r>
    </w:p>
    <w:sectPr w:rsidR="0070373F" w:rsidRPr="009A716B">
      <w:headerReference w:type="default" r:id="rId30"/>
      <w:pgSz w:w="11906" w:h="16838"/>
      <w:pgMar w:top="1040" w:right="0" w:bottom="280" w:left="1020" w:header="710" w:footer="0"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C52" w:rsidRDefault="009A716B">
      <w:r>
        <w:separator/>
      </w:r>
    </w:p>
  </w:endnote>
  <w:endnote w:type="continuationSeparator" w:id="0">
    <w:p w:rsidR="00271C52" w:rsidRDefault="009A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C52" w:rsidRDefault="009A716B">
      <w:r>
        <w:separator/>
      </w:r>
    </w:p>
  </w:footnote>
  <w:footnote w:type="continuationSeparator" w:id="0">
    <w:p w:rsidR="00271C52" w:rsidRDefault="009A7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73F" w:rsidRDefault="009A716B">
    <w:pPr>
      <w:pStyle w:val="a5"/>
      <w:spacing w:line="9" w:lineRule="auto"/>
      <w:rPr>
        <w:sz w:val="20"/>
      </w:rPr>
    </w:pPr>
    <w:r>
      <w:rPr>
        <w:noProof/>
        <w:sz w:val="20"/>
        <w:lang w:eastAsia="ru-RU"/>
      </w:rPr>
      <mc:AlternateContent>
        <mc:Choice Requires="wps">
          <w:drawing>
            <wp:anchor distT="0" distB="0" distL="0" distR="0" simplePos="0" relativeHeight="2" behindDoc="1" locked="0" layoutInCell="1" allowOverlap="1">
              <wp:simplePos x="0" y="0"/>
              <wp:positionH relativeFrom="page">
                <wp:posOffset>3981450</wp:posOffset>
              </wp:positionH>
              <wp:positionV relativeFrom="page">
                <wp:posOffset>438150</wp:posOffset>
              </wp:positionV>
              <wp:extent cx="229235" cy="194945"/>
              <wp:effectExtent l="0" t="0" r="0" b="0"/>
              <wp:wrapNone/>
              <wp:docPr id="2" name="Изображение2"/>
              <wp:cNvGraphicFramePr/>
              <a:graphic xmlns:a="http://schemas.openxmlformats.org/drawingml/2006/main">
                <a:graphicData uri="http://schemas.microsoft.com/office/word/2010/wordprocessingShape">
                  <wps:wsp>
                    <wps:cNvSpPr/>
                    <wps:spPr>
                      <a:xfrm>
                        <a:off x="0" y="0"/>
                        <a:ext cx="228600" cy="194400"/>
                      </a:xfrm>
                      <a:prstGeom prst="rect">
                        <a:avLst/>
                      </a:prstGeom>
                      <a:noFill/>
                      <a:ln>
                        <a:noFill/>
                      </a:ln>
                    </wps:spPr>
                    <wps:style>
                      <a:lnRef idx="0">
                        <a:scrgbClr r="0" g="0" b="0"/>
                      </a:lnRef>
                      <a:fillRef idx="0">
                        <a:scrgbClr r="0" g="0" b="0"/>
                      </a:fillRef>
                      <a:effectRef idx="0">
                        <a:scrgbClr r="0" g="0" b="0"/>
                      </a:effectRef>
                      <a:fontRef idx="minor"/>
                    </wps:style>
                    <wps:txbx>
                      <w:txbxContent>
                        <w:p w:rsidR="0070373F" w:rsidRDefault="009A716B">
                          <w:pPr>
                            <w:pStyle w:val="a5"/>
                            <w:spacing w:before="10"/>
                            <w:ind w:left="60"/>
                          </w:pPr>
                          <w:r>
                            <w:fldChar w:fldCharType="begin"/>
                          </w:r>
                          <w:r>
                            <w:instrText>PAGE</w:instrText>
                          </w:r>
                          <w:r>
                            <w:fldChar w:fldCharType="separate"/>
                          </w:r>
                          <w:r w:rsidR="00946B17">
                            <w:rPr>
                              <w:noProof/>
                            </w:rPr>
                            <w:t>2</w:t>
                          </w:r>
                          <w:r>
                            <w:fldChar w:fldCharType="end"/>
                          </w:r>
                        </w:p>
                      </w:txbxContent>
                    </wps:txbx>
                    <wps:bodyPr lIns="0" tIns="0" rIns="0" bIns="0">
                      <a:noAutofit/>
                    </wps:bodyPr>
                  </wps:wsp>
                </a:graphicData>
              </a:graphic>
            </wp:anchor>
          </w:drawing>
        </mc:Choice>
        <mc:Fallback>
          <w:pict>
            <v:rect id="Изображение2" o:spid="_x0000_s1026" style="position:absolute;margin-left:313.5pt;margin-top:34.5pt;width:18.05pt;height:15.35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" filled="f" stroked="f">
              <v:textbox inset="0,0,0,0">
                <w:txbxContent>
                  <w:p w:rsidR="0070373F" w:rsidRDefault="009A716B">
                    <w:pPr>
                      <w:pStyle w:val="a5"/>
                      <w:spacing w:before="10"/>
                      <w:ind w:left="60"/>
                    </w:pPr>
                    <w:r>
                      <w:fldChar w:fldCharType="begin"/>
                    </w:r>
                    <w:r>
                      <w:instrText>PAGE</w:instrText>
                    </w:r>
                    <w:r>
                      <w:fldChar w:fldCharType="separate"/>
                    </w:r>
                    <w:r w:rsidR="00946B17">
                      <w:rPr>
                        <w:noProof/>
                      </w:rPr>
                      <w:t>2</w:t>
                    </w:r>
                    <w: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73F" w:rsidRDefault="009A716B">
    <w:pPr>
      <w:pStyle w:val="a5"/>
      <w:spacing w:line="9" w:lineRule="auto"/>
      <w:rPr>
        <w:sz w:val="20"/>
      </w:rPr>
    </w:pPr>
    <w:r>
      <w:rPr>
        <w:noProof/>
        <w:sz w:val="20"/>
        <w:lang w:eastAsia="ru-RU"/>
      </w:rPr>
      <mc:AlternateContent>
        <mc:Choice Requires="wps">
          <w:drawing>
            <wp:anchor distT="0" distB="0" distL="0" distR="0" simplePos="0" relativeHeight="4" behindDoc="1" locked="0" layoutInCell="1" allowOverlap="1">
              <wp:simplePos x="0" y="0"/>
              <wp:positionH relativeFrom="page">
                <wp:posOffset>3981450</wp:posOffset>
              </wp:positionH>
              <wp:positionV relativeFrom="page">
                <wp:posOffset>438150</wp:posOffset>
              </wp:positionV>
              <wp:extent cx="229235" cy="194945"/>
              <wp:effectExtent l="0" t="0" r="0" b="0"/>
              <wp:wrapNone/>
              <wp:docPr id="4" name="Изображение3"/>
              <wp:cNvGraphicFramePr/>
              <a:graphic xmlns:a="http://schemas.openxmlformats.org/drawingml/2006/main">
                <a:graphicData uri="http://schemas.microsoft.com/office/word/2010/wordprocessingShape">
                  <wps:wsp>
                    <wps:cNvSpPr/>
                    <wps:spPr>
                      <a:xfrm>
                        <a:off x="0" y="0"/>
                        <a:ext cx="228600" cy="194400"/>
                      </a:xfrm>
                      <a:prstGeom prst="rect">
                        <a:avLst/>
                      </a:prstGeom>
                      <a:noFill/>
                      <a:ln>
                        <a:noFill/>
                      </a:ln>
                    </wps:spPr>
                    <wps:style>
                      <a:lnRef idx="0">
                        <a:scrgbClr r="0" g="0" b="0"/>
                      </a:lnRef>
                      <a:fillRef idx="0">
                        <a:scrgbClr r="0" g="0" b="0"/>
                      </a:fillRef>
                      <a:effectRef idx="0">
                        <a:scrgbClr r="0" g="0" b="0"/>
                      </a:effectRef>
                      <a:fontRef idx="minor"/>
                    </wps:style>
                    <wps:txbx>
                      <w:txbxContent>
                        <w:p w:rsidR="0070373F" w:rsidRDefault="009A716B">
                          <w:pPr>
                            <w:pStyle w:val="a5"/>
                            <w:spacing w:before="10"/>
                            <w:ind w:left="60"/>
                          </w:pPr>
                          <w:r>
                            <w:fldChar w:fldCharType="begin"/>
                          </w:r>
                          <w:r>
                            <w:instrText>PAGE</w:instrText>
                          </w:r>
                          <w:r>
                            <w:fldChar w:fldCharType="separate"/>
                          </w:r>
                          <w:r w:rsidR="00946B17">
                            <w:rPr>
                              <w:noProof/>
                            </w:rPr>
                            <w:t>3</w:t>
                          </w:r>
                          <w:r>
                            <w:fldChar w:fldCharType="end"/>
                          </w:r>
                        </w:p>
                      </w:txbxContent>
                    </wps:txbx>
                    <wps:bodyPr lIns="0" tIns="0" rIns="0" bIns="0">
                      <a:noAutofit/>
                    </wps:bodyPr>
                  </wps:wsp>
                </a:graphicData>
              </a:graphic>
            </wp:anchor>
          </w:drawing>
        </mc:Choice>
        <mc:Fallback>
          <w:pict>
            <v:rect id="Изображение3" o:spid="_x0000_s1027" style="position:absolute;margin-left:313.5pt;margin-top:34.5pt;width:18.05pt;height:15.35pt;z-index:-5033164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" filled="f" stroked="f">
              <v:textbox inset="0,0,0,0">
                <w:txbxContent>
                  <w:p w:rsidR="0070373F" w:rsidRDefault="009A716B">
                    <w:pPr>
                      <w:pStyle w:val="a5"/>
                      <w:spacing w:before="10"/>
                      <w:ind w:left="60"/>
                    </w:pPr>
                    <w:r>
                      <w:fldChar w:fldCharType="begin"/>
                    </w:r>
                    <w:r>
                      <w:instrText>PAGE</w:instrText>
                    </w:r>
                    <w:r>
                      <w:fldChar w:fldCharType="separate"/>
                    </w:r>
                    <w:r w:rsidR="00946B17">
                      <w:rPr>
                        <w:noProof/>
                      </w:rPr>
                      <w:t>3</w:t>
                    </w:r>
                    <w: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73F" w:rsidRDefault="009A716B">
    <w:pPr>
      <w:pStyle w:val="a5"/>
      <w:spacing w:line="9" w:lineRule="auto"/>
      <w:rPr>
        <w:sz w:val="20"/>
      </w:rPr>
    </w:pPr>
    <w:r>
      <w:rPr>
        <w:noProof/>
        <w:sz w:val="20"/>
        <w:lang w:eastAsia="ru-RU"/>
      </w:rPr>
      <mc:AlternateContent>
        <mc:Choice Requires="wps">
          <w:drawing>
            <wp:anchor distT="0" distB="0" distL="0" distR="0" simplePos="0" relativeHeight="5" behindDoc="1" locked="0" layoutInCell="1" allowOverlap="1">
              <wp:simplePos x="0" y="0"/>
              <wp:positionH relativeFrom="page">
                <wp:posOffset>3981450</wp:posOffset>
              </wp:positionH>
              <wp:positionV relativeFrom="page">
                <wp:posOffset>438150</wp:posOffset>
              </wp:positionV>
              <wp:extent cx="229235" cy="194945"/>
              <wp:effectExtent l="0" t="0" r="0" b="0"/>
              <wp:wrapNone/>
              <wp:docPr id="6" name="Изображение4"/>
              <wp:cNvGraphicFramePr/>
              <a:graphic xmlns:a="http://schemas.openxmlformats.org/drawingml/2006/main">
                <a:graphicData uri="http://schemas.microsoft.com/office/word/2010/wordprocessingShape">
                  <wps:wsp>
                    <wps:cNvSpPr/>
                    <wps:spPr>
                      <a:xfrm>
                        <a:off x="0" y="0"/>
                        <a:ext cx="228600" cy="194400"/>
                      </a:xfrm>
                      <a:prstGeom prst="rect">
                        <a:avLst/>
                      </a:prstGeom>
                      <a:noFill/>
                      <a:ln>
                        <a:noFill/>
                      </a:ln>
                    </wps:spPr>
                    <wps:style>
                      <a:lnRef idx="0">
                        <a:scrgbClr r="0" g="0" b="0"/>
                      </a:lnRef>
                      <a:fillRef idx="0">
                        <a:scrgbClr r="0" g="0" b="0"/>
                      </a:fillRef>
                      <a:effectRef idx="0">
                        <a:scrgbClr r="0" g="0" b="0"/>
                      </a:effectRef>
                      <a:fontRef idx="minor"/>
                    </wps:style>
                    <wps:txbx>
                      <w:txbxContent>
                        <w:p w:rsidR="0070373F" w:rsidRDefault="009A716B">
                          <w:pPr>
                            <w:pStyle w:val="a5"/>
                            <w:spacing w:before="10"/>
                            <w:ind w:left="60"/>
                          </w:pPr>
                          <w:r>
                            <w:fldChar w:fldCharType="begin"/>
                          </w:r>
                          <w:r>
                            <w:instrText>PAGE</w:instrText>
                          </w:r>
                          <w:r>
                            <w:fldChar w:fldCharType="separate"/>
                          </w:r>
                          <w:r w:rsidR="00946B17">
                            <w:rPr>
                              <w:noProof/>
                            </w:rPr>
                            <w:t>4</w:t>
                          </w:r>
                          <w:r>
                            <w:fldChar w:fldCharType="end"/>
                          </w:r>
                        </w:p>
                      </w:txbxContent>
                    </wps:txbx>
                    <wps:bodyPr lIns="0" tIns="0" rIns="0" bIns="0">
                      <a:noAutofit/>
                    </wps:bodyPr>
                  </wps:wsp>
                </a:graphicData>
              </a:graphic>
            </wp:anchor>
          </w:drawing>
        </mc:Choice>
        <mc:Fallback>
          <w:pict>
            <v:rect id="Изображение4" o:spid="_x0000_s1028" style="position:absolute;margin-left:313.5pt;margin-top:34.5pt;width:18.05pt;height:15.35pt;z-index:-5033164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" filled="f" stroked="f">
              <v:textbox inset="0,0,0,0">
                <w:txbxContent>
                  <w:p w:rsidR="0070373F" w:rsidRDefault="009A716B">
                    <w:pPr>
                      <w:pStyle w:val="a5"/>
                      <w:spacing w:before="10"/>
                      <w:ind w:left="60"/>
                    </w:pPr>
                    <w:r>
                      <w:fldChar w:fldCharType="begin"/>
                    </w:r>
                    <w:r>
                      <w:instrText>PAGE</w:instrText>
                    </w:r>
                    <w:r>
                      <w:fldChar w:fldCharType="separate"/>
                    </w:r>
                    <w:r w:rsidR="00946B17">
                      <w:rPr>
                        <w:noProof/>
                      </w:rPr>
                      <w:t>4</w:t>
                    </w:r>
                    <w:r>
                      <w:fldChar w:fldCharType="end"/>
                    </w:r>
                  </w:p>
                </w:txbxContent>
              </v:textbox>
              <w10:wrap anchorx="page"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73F" w:rsidRDefault="009A716B">
    <w:pPr>
      <w:pStyle w:val="a5"/>
      <w:spacing w:line="9" w:lineRule="auto"/>
      <w:rPr>
        <w:sz w:val="20"/>
      </w:rPr>
    </w:pPr>
    <w:r>
      <w:rPr>
        <w:noProof/>
        <w:sz w:val="20"/>
        <w:lang w:eastAsia="ru-RU"/>
      </w:rPr>
      <mc:AlternateContent>
        <mc:Choice Requires="wps">
          <w:drawing>
            <wp:anchor distT="0" distB="0" distL="0" distR="0" simplePos="0" relativeHeight="11" behindDoc="1" locked="0" layoutInCell="1" allowOverlap="1">
              <wp:simplePos x="0" y="0"/>
              <wp:positionH relativeFrom="page">
                <wp:posOffset>3981450</wp:posOffset>
              </wp:positionH>
              <wp:positionV relativeFrom="page">
                <wp:posOffset>438150</wp:posOffset>
              </wp:positionV>
              <wp:extent cx="229235" cy="194945"/>
              <wp:effectExtent l="0" t="0" r="0" b="0"/>
              <wp:wrapNone/>
              <wp:docPr id="8" name="Изображение5"/>
              <wp:cNvGraphicFramePr/>
              <a:graphic xmlns:a="http://schemas.openxmlformats.org/drawingml/2006/main">
                <a:graphicData uri="http://schemas.microsoft.com/office/word/2010/wordprocessingShape">
                  <wps:wsp>
                    <wps:cNvSpPr/>
                    <wps:spPr>
                      <a:xfrm>
                        <a:off x="0" y="0"/>
                        <a:ext cx="228600" cy="194400"/>
                      </a:xfrm>
                      <a:prstGeom prst="rect">
                        <a:avLst/>
                      </a:prstGeom>
                      <a:noFill/>
                      <a:ln>
                        <a:noFill/>
                      </a:ln>
                    </wps:spPr>
                    <wps:style>
                      <a:lnRef idx="0">
                        <a:scrgbClr r="0" g="0" b="0"/>
                      </a:lnRef>
                      <a:fillRef idx="0">
                        <a:scrgbClr r="0" g="0" b="0"/>
                      </a:fillRef>
                      <a:effectRef idx="0">
                        <a:scrgbClr r="0" g="0" b="0"/>
                      </a:effectRef>
                      <a:fontRef idx="minor"/>
                    </wps:style>
                    <wps:txbx>
                      <w:txbxContent>
                        <w:p w:rsidR="0070373F" w:rsidRDefault="009A716B">
                          <w:pPr>
                            <w:pStyle w:val="a5"/>
                            <w:spacing w:before="10"/>
                            <w:ind w:left="60"/>
                          </w:pPr>
                          <w:r>
                            <w:fldChar w:fldCharType="begin"/>
                          </w:r>
                          <w:r>
                            <w:instrText>PAGE</w:instrText>
                          </w:r>
                          <w:r>
                            <w:fldChar w:fldCharType="separate"/>
                          </w:r>
                          <w:r w:rsidR="00946B17">
                            <w:rPr>
                              <w:noProof/>
                            </w:rPr>
                            <w:t>5</w:t>
                          </w:r>
                          <w:r>
                            <w:fldChar w:fldCharType="end"/>
                          </w:r>
                        </w:p>
                      </w:txbxContent>
                    </wps:txbx>
                    <wps:bodyPr lIns="0" tIns="0" rIns="0" bIns="0">
                      <a:noAutofit/>
                    </wps:bodyPr>
                  </wps:wsp>
                </a:graphicData>
              </a:graphic>
            </wp:anchor>
          </w:drawing>
        </mc:Choice>
        <mc:Fallback>
          <w:pict>
            <v:rect id="Изображение5" o:spid="_x0000_s1029" style="position:absolute;margin-left:313.5pt;margin-top:34.5pt;width:18.05pt;height:15.35pt;z-index:-50331646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" filled="f" stroked="f">
              <v:textbox inset="0,0,0,0">
                <w:txbxContent>
                  <w:p w:rsidR="0070373F" w:rsidRDefault="009A716B">
                    <w:pPr>
                      <w:pStyle w:val="a5"/>
                      <w:spacing w:before="10"/>
                      <w:ind w:left="60"/>
                    </w:pPr>
                    <w:r>
                      <w:fldChar w:fldCharType="begin"/>
                    </w:r>
                    <w:r>
                      <w:instrText>PAGE</w:instrText>
                    </w:r>
                    <w:r>
                      <w:fldChar w:fldCharType="separate"/>
                    </w:r>
                    <w:r w:rsidR="00946B17">
                      <w:rPr>
                        <w:noProof/>
                      </w:rPr>
                      <w:t>5</w:t>
                    </w:r>
                    <w:r>
                      <w:fldChar w:fldCharType="end"/>
                    </w:r>
                  </w:p>
                </w:txbxContent>
              </v:textbox>
              <w10:wrap anchorx="page" anchory="page"/>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73F" w:rsidRDefault="009A716B">
    <w:pPr>
      <w:pStyle w:val="a5"/>
      <w:spacing w:line="9" w:lineRule="auto"/>
      <w:rPr>
        <w:sz w:val="20"/>
      </w:rPr>
    </w:pPr>
    <w:r>
      <w:rPr>
        <w:noProof/>
        <w:sz w:val="20"/>
        <w:lang w:eastAsia="ru-RU"/>
      </w:rPr>
      <mc:AlternateContent>
        <mc:Choice Requires="wps">
          <w:drawing>
            <wp:anchor distT="0" distB="0" distL="0" distR="0" simplePos="0" relativeHeight="10" behindDoc="1" locked="0" layoutInCell="1" allowOverlap="1">
              <wp:simplePos x="0" y="0"/>
              <wp:positionH relativeFrom="page">
                <wp:posOffset>3981450</wp:posOffset>
              </wp:positionH>
              <wp:positionV relativeFrom="page">
                <wp:posOffset>438150</wp:posOffset>
              </wp:positionV>
              <wp:extent cx="229235" cy="194945"/>
              <wp:effectExtent l="0" t="0" r="0" b="0"/>
              <wp:wrapNone/>
              <wp:docPr id="10" name="Изображение6"/>
              <wp:cNvGraphicFramePr/>
              <a:graphic xmlns:a="http://schemas.openxmlformats.org/drawingml/2006/main">
                <a:graphicData uri="http://schemas.microsoft.com/office/word/2010/wordprocessingShape">
                  <wps:wsp>
                    <wps:cNvSpPr/>
                    <wps:spPr>
                      <a:xfrm>
                        <a:off x="0" y="0"/>
                        <a:ext cx="228600" cy="194400"/>
                      </a:xfrm>
                      <a:prstGeom prst="rect">
                        <a:avLst/>
                      </a:prstGeom>
                      <a:noFill/>
                      <a:ln>
                        <a:noFill/>
                      </a:ln>
                    </wps:spPr>
                    <wps:style>
                      <a:lnRef idx="0">
                        <a:scrgbClr r="0" g="0" b="0"/>
                      </a:lnRef>
                      <a:fillRef idx="0">
                        <a:scrgbClr r="0" g="0" b="0"/>
                      </a:fillRef>
                      <a:effectRef idx="0">
                        <a:scrgbClr r="0" g="0" b="0"/>
                      </a:effectRef>
                      <a:fontRef idx="minor"/>
                    </wps:style>
                    <wps:txbx>
                      <w:txbxContent>
                        <w:p w:rsidR="0070373F" w:rsidRDefault="009A716B">
                          <w:pPr>
                            <w:pStyle w:val="a5"/>
                            <w:spacing w:before="10"/>
                            <w:ind w:left="60"/>
                          </w:pPr>
                          <w:r>
                            <w:fldChar w:fldCharType="begin"/>
                          </w:r>
                          <w:r>
                            <w:instrText>PAGE</w:instrText>
                          </w:r>
                          <w:r>
                            <w:fldChar w:fldCharType="separate"/>
                          </w:r>
                          <w:r w:rsidR="00946B17">
                            <w:rPr>
                              <w:noProof/>
                            </w:rPr>
                            <w:t>6</w:t>
                          </w:r>
                          <w:r>
                            <w:fldChar w:fldCharType="end"/>
                          </w:r>
                        </w:p>
                      </w:txbxContent>
                    </wps:txbx>
                    <wps:bodyPr lIns="0" tIns="0" rIns="0" bIns="0">
                      <a:noAutofit/>
                    </wps:bodyPr>
                  </wps:wsp>
                </a:graphicData>
              </a:graphic>
            </wp:anchor>
          </w:drawing>
        </mc:Choice>
        <mc:Fallback>
          <w:pict>
            <v:rect id="Изображение6" o:spid="_x0000_s1030" style="position:absolute;margin-left:313.5pt;margin-top:34.5pt;width:18.05pt;height:15.35pt;z-index:-5033164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" filled="f" stroked="f">
              <v:textbox inset="0,0,0,0">
                <w:txbxContent>
                  <w:p w:rsidR="0070373F" w:rsidRDefault="009A716B">
                    <w:pPr>
                      <w:pStyle w:val="a5"/>
                      <w:spacing w:before="10"/>
                      <w:ind w:left="60"/>
                    </w:pPr>
                    <w:r>
                      <w:fldChar w:fldCharType="begin"/>
                    </w:r>
                    <w:r>
                      <w:instrText>PAGE</w:instrText>
                    </w:r>
                    <w:r>
                      <w:fldChar w:fldCharType="separate"/>
                    </w:r>
                    <w:r w:rsidR="00946B17">
                      <w:rPr>
                        <w:noProof/>
                      </w:rPr>
                      <w:t>6</w:t>
                    </w:r>
                    <w:r>
                      <w:fldChar w:fldCharType="end"/>
                    </w:r>
                  </w:p>
                </w:txbxContent>
              </v:textbox>
              <w10:wrap anchorx="page" anchory="page"/>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73F" w:rsidRDefault="009A716B">
    <w:pPr>
      <w:pStyle w:val="a5"/>
      <w:spacing w:line="9" w:lineRule="auto"/>
      <w:rPr>
        <w:sz w:val="20"/>
      </w:rPr>
    </w:pPr>
    <w:r>
      <w:rPr>
        <w:noProof/>
        <w:sz w:val="20"/>
        <w:lang w:eastAsia="ru-RU"/>
      </w:rPr>
      <mc:AlternateContent>
        <mc:Choice Requires="wps">
          <w:drawing>
            <wp:anchor distT="0" distB="0" distL="0" distR="0" simplePos="0" relativeHeight="6" behindDoc="1" locked="0" layoutInCell="1" allowOverlap="1">
              <wp:simplePos x="0" y="0"/>
              <wp:positionH relativeFrom="page">
                <wp:posOffset>3981450</wp:posOffset>
              </wp:positionH>
              <wp:positionV relativeFrom="page">
                <wp:posOffset>438150</wp:posOffset>
              </wp:positionV>
              <wp:extent cx="229235" cy="194945"/>
              <wp:effectExtent l="0" t="0" r="0" b="0"/>
              <wp:wrapNone/>
              <wp:docPr id="12" name="Изображение7"/>
              <wp:cNvGraphicFramePr/>
              <a:graphic xmlns:a="http://schemas.openxmlformats.org/drawingml/2006/main">
                <a:graphicData uri="http://schemas.microsoft.com/office/word/2010/wordprocessingShape">
                  <wps:wsp>
                    <wps:cNvSpPr/>
                    <wps:spPr>
                      <a:xfrm>
                        <a:off x="0" y="0"/>
                        <a:ext cx="228600" cy="194400"/>
                      </a:xfrm>
                      <a:prstGeom prst="rect">
                        <a:avLst/>
                      </a:prstGeom>
                      <a:noFill/>
                      <a:ln>
                        <a:noFill/>
                      </a:ln>
                    </wps:spPr>
                    <wps:style>
                      <a:lnRef idx="0">
                        <a:scrgbClr r="0" g="0" b="0"/>
                      </a:lnRef>
                      <a:fillRef idx="0">
                        <a:scrgbClr r="0" g="0" b="0"/>
                      </a:fillRef>
                      <a:effectRef idx="0">
                        <a:scrgbClr r="0" g="0" b="0"/>
                      </a:effectRef>
                      <a:fontRef idx="minor"/>
                    </wps:style>
                    <wps:txbx>
                      <w:txbxContent>
                        <w:p w:rsidR="0070373F" w:rsidRDefault="009A716B">
                          <w:pPr>
                            <w:pStyle w:val="a5"/>
                            <w:spacing w:before="10"/>
                            <w:ind w:left="60"/>
                          </w:pPr>
                          <w:r>
                            <w:fldChar w:fldCharType="begin"/>
                          </w:r>
                          <w:r>
                            <w:instrText>PAGE</w:instrText>
                          </w:r>
                          <w:r>
                            <w:fldChar w:fldCharType="separate"/>
                          </w:r>
                          <w:r w:rsidR="00946B17">
                            <w:rPr>
                              <w:noProof/>
                            </w:rPr>
                            <w:t>7</w:t>
                          </w:r>
                          <w:r>
                            <w:fldChar w:fldCharType="end"/>
                          </w:r>
                        </w:p>
                      </w:txbxContent>
                    </wps:txbx>
                    <wps:bodyPr lIns="0" tIns="0" rIns="0" bIns="0">
                      <a:noAutofit/>
                    </wps:bodyPr>
                  </wps:wsp>
                </a:graphicData>
              </a:graphic>
            </wp:anchor>
          </w:drawing>
        </mc:Choice>
        <mc:Fallback>
          <w:pict>
            <v:rect id="Изображение7" o:spid="_x0000_s1031" style="position:absolute;margin-left:313.5pt;margin-top:34.5pt;width:18.05pt;height:15.35pt;z-index:-5033164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" filled="f" stroked="f">
              <v:textbox inset="0,0,0,0">
                <w:txbxContent>
                  <w:p w:rsidR="0070373F" w:rsidRDefault="009A716B">
                    <w:pPr>
                      <w:pStyle w:val="a5"/>
                      <w:spacing w:before="10"/>
                      <w:ind w:left="60"/>
                    </w:pPr>
                    <w:r>
                      <w:fldChar w:fldCharType="begin"/>
                    </w:r>
                    <w:r>
                      <w:instrText>PAGE</w:instrText>
                    </w:r>
                    <w:r>
                      <w:fldChar w:fldCharType="separate"/>
                    </w:r>
                    <w:r w:rsidR="00946B17">
                      <w:rPr>
                        <w:noProof/>
                      </w:rPr>
                      <w:t>7</w:t>
                    </w:r>
                    <w:r>
                      <w:fldChar w:fldCharType="end"/>
                    </w:r>
                  </w:p>
                </w:txbxContent>
              </v:textbox>
              <w10:wrap anchorx="page" anchory="page"/>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73F" w:rsidRDefault="009A716B">
    <w:pPr>
      <w:pStyle w:val="a5"/>
      <w:spacing w:line="9" w:lineRule="auto"/>
      <w:rPr>
        <w:sz w:val="20"/>
      </w:rPr>
    </w:pPr>
    <w:r>
      <w:rPr>
        <w:noProof/>
        <w:sz w:val="20"/>
        <w:lang w:eastAsia="ru-RU"/>
      </w:rPr>
      <mc:AlternateContent>
        <mc:Choice Requires="wps">
          <w:drawing>
            <wp:anchor distT="0" distB="0" distL="0" distR="0" simplePos="0" relativeHeight="7" behindDoc="1" locked="0" layoutInCell="1" allowOverlap="1">
              <wp:simplePos x="0" y="0"/>
              <wp:positionH relativeFrom="page">
                <wp:posOffset>3981450</wp:posOffset>
              </wp:positionH>
              <wp:positionV relativeFrom="page">
                <wp:posOffset>438150</wp:posOffset>
              </wp:positionV>
              <wp:extent cx="229235" cy="194945"/>
              <wp:effectExtent l="0" t="0" r="0" b="0"/>
              <wp:wrapNone/>
              <wp:docPr id="14" name="Изображение8"/>
              <wp:cNvGraphicFramePr/>
              <a:graphic xmlns:a="http://schemas.openxmlformats.org/drawingml/2006/main">
                <a:graphicData uri="http://schemas.microsoft.com/office/word/2010/wordprocessingShape">
                  <wps:wsp>
                    <wps:cNvSpPr/>
                    <wps:spPr>
                      <a:xfrm>
                        <a:off x="0" y="0"/>
                        <a:ext cx="228600" cy="194400"/>
                      </a:xfrm>
                      <a:prstGeom prst="rect">
                        <a:avLst/>
                      </a:prstGeom>
                      <a:noFill/>
                      <a:ln>
                        <a:noFill/>
                      </a:ln>
                    </wps:spPr>
                    <wps:style>
                      <a:lnRef idx="0">
                        <a:scrgbClr r="0" g="0" b="0"/>
                      </a:lnRef>
                      <a:fillRef idx="0">
                        <a:scrgbClr r="0" g="0" b="0"/>
                      </a:fillRef>
                      <a:effectRef idx="0">
                        <a:scrgbClr r="0" g="0" b="0"/>
                      </a:effectRef>
                      <a:fontRef idx="minor"/>
                    </wps:style>
                    <wps:txbx>
                      <w:txbxContent>
                        <w:p w:rsidR="0070373F" w:rsidRDefault="009A716B">
                          <w:pPr>
                            <w:pStyle w:val="a5"/>
                            <w:spacing w:before="10"/>
                            <w:ind w:left="60"/>
                          </w:pPr>
                          <w:r>
                            <w:fldChar w:fldCharType="begin"/>
                          </w:r>
                          <w:r>
                            <w:instrText>PAGE</w:instrText>
                          </w:r>
                          <w:r>
                            <w:fldChar w:fldCharType="separate"/>
                          </w:r>
                          <w:r w:rsidR="00946B17">
                            <w:rPr>
                              <w:noProof/>
                            </w:rPr>
                            <w:t>8</w:t>
                          </w:r>
                          <w:r>
                            <w:fldChar w:fldCharType="end"/>
                          </w:r>
                        </w:p>
                      </w:txbxContent>
                    </wps:txbx>
                    <wps:bodyPr lIns="0" tIns="0" rIns="0" bIns="0">
                      <a:noAutofit/>
                    </wps:bodyPr>
                  </wps:wsp>
                </a:graphicData>
              </a:graphic>
            </wp:anchor>
          </w:drawing>
        </mc:Choice>
        <mc:Fallback>
          <w:pict>
            <v:rect id="Изображение8" o:spid="_x0000_s1032" style="position:absolute;margin-left:313.5pt;margin-top:34.5pt;width:18.05pt;height:15.35pt;z-index:-50331647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" filled="f" stroked="f">
              <v:textbox inset="0,0,0,0">
                <w:txbxContent>
                  <w:p w:rsidR="0070373F" w:rsidRDefault="009A716B">
                    <w:pPr>
                      <w:pStyle w:val="a5"/>
                      <w:spacing w:before="10"/>
                      <w:ind w:left="60"/>
                    </w:pPr>
                    <w:r>
                      <w:fldChar w:fldCharType="begin"/>
                    </w:r>
                    <w:r>
                      <w:instrText>PAGE</w:instrText>
                    </w:r>
                    <w:r>
                      <w:fldChar w:fldCharType="separate"/>
                    </w:r>
                    <w:r w:rsidR="00946B17">
                      <w:rPr>
                        <w:noProof/>
                      </w:rPr>
                      <w:t>8</w:t>
                    </w:r>
                    <w:r>
                      <w:fldChar w:fldCharType="end"/>
                    </w:r>
                  </w:p>
                </w:txbxContent>
              </v:textbox>
              <w10:wrap anchorx="page" anchory="page"/>
            </v: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73F" w:rsidRDefault="009A716B">
    <w:pPr>
      <w:pStyle w:val="a5"/>
      <w:spacing w:line="9" w:lineRule="auto"/>
      <w:rPr>
        <w:sz w:val="20"/>
      </w:rPr>
    </w:pPr>
    <w:r>
      <w:rPr>
        <w:noProof/>
        <w:sz w:val="20"/>
        <w:lang w:eastAsia="ru-RU"/>
      </w:rPr>
      <mc:AlternateContent>
        <mc:Choice Requires="wps">
          <w:drawing>
            <wp:anchor distT="0" distB="0" distL="0" distR="0" simplePos="0" relativeHeight="8" behindDoc="1" locked="0" layoutInCell="1" allowOverlap="1">
              <wp:simplePos x="0" y="0"/>
              <wp:positionH relativeFrom="page">
                <wp:posOffset>3981450</wp:posOffset>
              </wp:positionH>
              <wp:positionV relativeFrom="page">
                <wp:posOffset>438150</wp:posOffset>
              </wp:positionV>
              <wp:extent cx="229235" cy="194945"/>
              <wp:effectExtent l="0" t="0" r="0" b="0"/>
              <wp:wrapNone/>
              <wp:docPr id="17" name="Изображение10"/>
              <wp:cNvGraphicFramePr/>
              <a:graphic xmlns:a="http://schemas.openxmlformats.org/drawingml/2006/main">
                <a:graphicData uri="http://schemas.microsoft.com/office/word/2010/wordprocessingShape">
                  <wps:wsp>
                    <wps:cNvSpPr/>
                    <wps:spPr>
                      <a:xfrm>
                        <a:off x="0" y="0"/>
                        <a:ext cx="228600" cy="194400"/>
                      </a:xfrm>
                      <a:prstGeom prst="rect">
                        <a:avLst/>
                      </a:prstGeom>
                      <a:noFill/>
                      <a:ln>
                        <a:noFill/>
                      </a:ln>
                    </wps:spPr>
                    <wps:style>
                      <a:lnRef idx="0">
                        <a:scrgbClr r="0" g="0" b="0"/>
                      </a:lnRef>
                      <a:fillRef idx="0">
                        <a:scrgbClr r="0" g="0" b="0"/>
                      </a:fillRef>
                      <a:effectRef idx="0">
                        <a:scrgbClr r="0" g="0" b="0"/>
                      </a:effectRef>
                      <a:fontRef idx="minor"/>
                    </wps:style>
                    <wps:txbx>
                      <w:txbxContent>
                        <w:p w:rsidR="0070373F" w:rsidRDefault="009A716B">
                          <w:pPr>
                            <w:pStyle w:val="a5"/>
                            <w:spacing w:before="10"/>
                            <w:ind w:left="60"/>
                          </w:pPr>
                          <w:r>
                            <w:fldChar w:fldCharType="begin"/>
                          </w:r>
                          <w:r>
                            <w:instrText>PAGE</w:instrText>
                          </w:r>
                          <w:r>
                            <w:fldChar w:fldCharType="separate"/>
                          </w:r>
                          <w:r w:rsidR="00946B17">
                            <w:rPr>
                              <w:noProof/>
                            </w:rPr>
                            <w:t>9</w:t>
                          </w:r>
                          <w:r>
                            <w:fldChar w:fldCharType="end"/>
                          </w:r>
                        </w:p>
                      </w:txbxContent>
                    </wps:txbx>
                    <wps:bodyPr lIns="0" tIns="0" rIns="0" bIns="0">
                      <a:noAutofit/>
                    </wps:bodyPr>
                  </wps:wsp>
                </a:graphicData>
              </a:graphic>
            </wp:anchor>
          </w:drawing>
        </mc:Choice>
        <mc:Fallback>
          <w:pict>
            <v:rect id="Изображение10" o:spid="_x0000_s1033" style="position:absolute;margin-left:313.5pt;margin-top:34.5pt;width:18.05pt;height:15.35pt;z-index:-503316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" filled="f" stroked="f">
              <v:textbox inset="0,0,0,0">
                <w:txbxContent>
                  <w:p w:rsidR="0070373F" w:rsidRDefault="009A716B">
                    <w:pPr>
                      <w:pStyle w:val="a5"/>
                      <w:spacing w:before="10"/>
                      <w:ind w:left="60"/>
                    </w:pPr>
                    <w:r>
                      <w:fldChar w:fldCharType="begin"/>
                    </w:r>
                    <w:r>
                      <w:instrText>PAGE</w:instrText>
                    </w:r>
                    <w:r>
                      <w:fldChar w:fldCharType="separate"/>
                    </w:r>
                    <w:r w:rsidR="00946B17">
                      <w:rPr>
                        <w:noProof/>
                      </w:rPr>
                      <w:t>9</w:t>
                    </w:r>
                    <w:r>
                      <w:fldChar w:fldCharType="end"/>
                    </w:r>
                  </w:p>
                </w:txbxContent>
              </v:textbox>
              <w10:wrap anchorx="page" anchory="page"/>
            </v:rect>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73F" w:rsidRDefault="009A716B">
    <w:pPr>
      <w:pStyle w:val="a5"/>
      <w:spacing w:line="9" w:lineRule="auto"/>
      <w:rPr>
        <w:sz w:val="20"/>
      </w:rPr>
    </w:pPr>
    <w:r>
      <w:rPr>
        <w:noProof/>
        <w:sz w:val="20"/>
        <w:lang w:eastAsia="ru-RU"/>
      </w:rPr>
      <mc:AlternateContent>
        <mc:Choice Requires="wps">
          <w:drawing>
            <wp:anchor distT="0" distB="0" distL="0" distR="0" simplePos="0" relativeHeight="9" behindDoc="1" locked="0" layoutInCell="1" allowOverlap="1">
              <wp:simplePos x="0" y="0"/>
              <wp:positionH relativeFrom="page">
                <wp:posOffset>3981450</wp:posOffset>
              </wp:positionH>
              <wp:positionV relativeFrom="page">
                <wp:posOffset>438150</wp:posOffset>
              </wp:positionV>
              <wp:extent cx="229235" cy="194945"/>
              <wp:effectExtent l="0" t="0" r="0" b="0"/>
              <wp:wrapNone/>
              <wp:docPr id="19" name="Изображение11"/>
              <wp:cNvGraphicFramePr/>
              <a:graphic xmlns:a="http://schemas.openxmlformats.org/drawingml/2006/main">
                <a:graphicData uri="http://schemas.microsoft.com/office/word/2010/wordprocessingShape">
                  <wps:wsp>
                    <wps:cNvSpPr/>
                    <wps:spPr>
                      <a:xfrm>
                        <a:off x="0" y="0"/>
                        <a:ext cx="228600" cy="194400"/>
                      </a:xfrm>
                      <a:prstGeom prst="rect">
                        <a:avLst/>
                      </a:prstGeom>
                      <a:noFill/>
                      <a:ln>
                        <a:noFill/>
                      </a:ln>
                    </wps:spPr>
                    <wps:style>
                      <a:lnRef idx="0">
                        <a:scrgbClr r="0" g="0" b="0"/>
                      </a:lnRef>
                      <a:fillRef idx="0">
                        <a:scrgbClr r="0" g="0" b="0"/>
                      </a:fillRef>
                      <a:effectRef idx="0">
                        <a:scrgbClr r="0" g="0" b="0"/>
                      </a:effectRef>
                      <a:fontRef idx="minor"/>
                    </wps:style>
                    <wps:txbx>
                      <w:txbxContent>
                        <w:p w:rsidR="0070373F" w:rsidRDefault="009A716B">
                          <w:pPr>
                            <w:pStyle w:val="a5"/>
                            <w:spacing w:before="10"/>
                            <w:ind w:left="60"/>
                          </w:pPr>
                          <w:r>
                            <w:fldChar w:fldCharType="begin"/>
                          </w:r>
                          <w:r>
                            <w:instrText>PAGE</w:instrText>
                          </w:r>
                          <w:r>
                            <w:fldChar w:fldCharType="separate"/>
                          </w:r>
                          <w:r w:rsidR="00946B17">
                            <w:rPr>
                              <w:noProof/>
                            </w:rPr>
                            <w:t>10</w:t>
                          </w:r>
                          <w:r>
                            <w:fldChar w:fldCharType="end"/>
                          </w:r>
                        </w:p>
                      </w:txbxContent>
                    </wps:txbx>
                    <wps:bodyPr lIns="0" tIns="0" rIns="0" bIns="0">
                      <a:noAutofit/>
                    </wps:bodyPr>
                  </wps:wsp>
                </a:graphicData>
              </a:graphic>
            </wp:anchor>
          </w:drawing>
        </mc:Choice>
        <mc:Fallback>
          <w:pict>
            <v:rect id="Изображение11" o:spid="_x0000_s1034" style="position:absolute;margin-left:313.5pt;margin-top:34.5pt;width:18.05pt;height:15.35pt;z-index:-50331647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" filled="f" stroked="f">
              <v:textbox inset="0,0,0,0">
                <w:txbxContent>
                  <w:p w:rsidR="0070373F" w:rsidRDefault="009A716B">
                    <w:pPr>
                      <w:pStyle w:val="a5"/>
                      <w:spacing w:before="10"/>
                      <w:ind w:left="60"/>
                    </w:pPr>
                    <w:r>
                      <w:fldChar w:fldCharType="begin"/>
                    </w:r>
                    <w:r>
                      <w:instrText>PAGE</w:instrText>
                    </w:r>
                    <w:r>
                      <w:fldChar w:fldCharType="separate"/>
                    </w:r>
                    <w:r w:rsidR="00946B17">
                      <w:rPr>
                        <w:noProof/>
                      </w:rPr>
                      <w:t>10</w:t>
                    </w:r>
                    <w: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145F6"/>
    <w:multiLevelType w:val="multilevel"/>
    <w:tmpl w:val="760416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4E4456E"/>
    <w:multiLevelType w:val="multilevel"/>
    <w:tmpl w:val="7CCE66C8"/>
    <w:lvl w:ilvl="0">
      <w:start w:val="1"/>
      <w:numFmt w:val="decimal"/>
      <w:lvlText w:val="%1"/>
      <w:lvlJc w:val="left"/>
      <w:pPr>
        <w:tabs>
          <w:tab w:val="num" w:pos="0"/>
        </w:tabs>
        <w:ind w:left="1243" w:hanging="420"/>
      </w:pPr>
      <w:rPr>
        <w:lang w:val="ru-RU" w:eastAsia="en-US" w:bidi="ar-SA"/>
      </w:rPr>
    </w:lvl>
    <w:lvl w:ilvl="1">
      <w:start w:val="1"/>
      <w:numFmt w:val="decimal"/>
      <w:lvlText w:val="%1.%2."/>
      <w:lvlJc w:val="left"/>
      <w:pPr>
        <w:tabs>
          <w:tab w:val="num" w:pos="0"/>
        </w:tabs>
        <w:ind w:left="1243" w:hanging="420"/>
      </w:pPr>
      <w:rPr>
        <w:rFonts w:eastAsia="Times New Roman" w:cs="Times New Roman"/>
        <w:b/>
        <w:bCs/>
        <w:w w:val="100"/>
        <w:sz w:val="24"/>
        <w:szCs w:val="24"/>
        <w:lang w:val="ru-RU" w:eastAsia="en-US" w:bidi="ar-SA"/>
      </w:rPr>
    </w:lvl>
    <w:lvl w:ilvl="2">
      <w:numFmt w:val="bullet"/>
      <w:lvlText w:val=""/>
      <w:lvlJc w:val="left"/>
      <w:pPr>
        <w:tabs>
          <w:tab w:val="num" w:pos="0"/>
        </w:tabs>
        <w:ind w:left="3169" w:hanging="420"/>
      </w:pPr>
      <w:rPr>
        <w:rFonts w:ascii="Symbol" w:hAnsi="Symbol" w:cs="Symbol" w:hint="default"/>
      </w:rPr>
    </w:lvl>
    <w:lvl w:ilvl="3">
      <w:numFmt w:val="bullet"/>
      <w:lvlText w:val=""/>
      <w:lvlJc w:val="left"/>
      <w:pPr>
        <w:tabs>
          <w:tab w:val="num" w:pos="0"/>
        </w:tabs>
        <w:ind w:left="4133" w:hanging="420"/>
      </w:pPr>
      <w:rPr>
        <w:rFonts w:ascii="Symbol" w:hAnsi="Symbol" w:cs="Symbol" w:hint="default"/>
      </w:rPr>
    </w:lvl>
    <w:lvl w:ilvl="4">
      <w:numFmt w:val="bullet"/>
      <w:lvlText w:val=""/>
      <w:lvlJc w:val="left"/>
      <w:pPr>
        <w:tabs>
          <w:tab w:val="num" w:pos="0"/>
        </w:tabs>
        <w:ind w:left="5098" w:hanging="420"/>
      </w:pPr>
      <w:rPr>
        <w:rFonts w:ascii="Symbol" w:hAnsi="Symbol" w:cs="Symbol" w:hint="default"/>
      </w:rPr>
    </w:lvl>
    <w:lvl w:ilvl="5">
      <w:numFmt w:val="bullet"/>
      <w:lvlText w:val=""/>
      <w:lvlJc w:val="left"/>
      <w:pPr>
        <w:tabs>
          <w:tab w:val="num" w:pos="0"/>
        </w:tabs>
        <w:ind w:left="6063" w:hanging="420"/>
      </w:pPr>
      <w:rPr>
        <w:rFonts w:ascii="Symbol" w:hAnsi="Symbol" w:cs="Symbol" w:hint="default"/>
      </w:rPr>
    </w:lvl>
    <w:lvl w:ilvl="6">
      <w:numFmt w:val="bullet"/>
      <w:lvlText w:val=""/>
      <w:lvlJc w:val="left"/>
      <w:pPr>
        <w:tabs>
          <w:tab w:val="num" w:pos="0"/>
        </w:tabs>
        <w:ind w:left="7027" w:hanging="420"/>
      </w:pPr>
      <w:rPr>
        <w:rFonts w:ascii="Symbol" w:hAnsi="Symbol" w:cs="Symbol" w:hint="default"/>
      </w:rPr>
    </w:lvl>
    <w:lvl w:ilvl="7">
      <w:numFmt w:val="bullet"/>
      <w:lvlText w:val=""/>
      <w:lvlJc w:val="left"/>
      <w:pPr>
        <w:tabs>
          <w:tab w:val="num" w:pos="0"/>
        </w:tabs>
        <w:ind w:left="7992" w:hanging="420"/>
      </w:pPr>
      <w:rPr>
        <w:rFonts w:ascii="Symbol" w:hAnsi="Symbol" w:cs="Symbol" w:hint="default"/>
      </w:rPr>
    </w:lvl>
    <w:lvl w:ilvl="8">
      <w:numFmt w:val="bullet"/>
      <w:lvlText w:val=""/>
      <w:lvlJc w:val="left"/>
      <w:pPr>
        <w:tabs>
          <w:tab w:val="num" w:pos="0"/>
        </w:tabs>
        <w:ind w:left="8957" w:hanging="420"/>
      </w:pPr>
      <w:rPr>
        <w:rFonts w:ascii="Symbol" w:hAnsi="Symbol" w:cs="Symbol" w:hint="default"/>
      </w:rPr>
    </w:lvl>
  </w:abstractNum>
  <w:abstractNum w:abstractNumId="2" w15:restartNumberingAfterBreak="0">
    <w:nsid w:val="37DC2582"/>
    <w:multiLevelType w:val="multilevel"/>
    <w:tmpl w:val="5DAE35B0"/>
    <w:lvl w:ilvl="0">
      <w:start w:val="3"/>
      <w:numFmt w:val="decimal"/>
      <w:lvlText w:val="%1"/>
      <w:lvlJc w:val="left"/>
      <w:pPr>
        <w:tabs>
          <w:tab w:val="num" w:pos="0"/>
        </w:tabs>
        <w:ind w:left="1531" w:hanging="708"/>
      </w:pPr>
      <w:rPr>
        <w:lang w:val="ru-RU" w:eastAsia="en-US" w:bidi="ar-SA"/>
      </w:rPr>
    </w:lvl>
    <w:lvl w:ilvl="1">
      <w:start w:val="4"/>
      <w:numFmt w:val="decimal"/>
      <w:lvlText w:val="%1.%2"/>
      <w:lvlJc w:val="left"/>
      <w:pPr>
        <w:tabs>
          <w:tab w:val="num" w:pos="0"/>
        </w:tabs>
        <w:ind w:left="1531" w:hanging="708"/>
      </w:pPr>
      <w:rPr>
        <w:lang w:val="ru-RU" w:eastAsia="en-US" w:bidi="ar-SA"/>
      </w:rPr>
    </w:lvl>
    <w:lvl w:ilvl="2">
      <w:start w:val="2"/>
      <w:numFmt w:val="decimal"/>
      <w:lvlText w:val="%1.%2.%3."/>
      <w:lvlJc w:val="left"/>
      <w:pPr>
        <w:tabs>
          <w:tab w:val="num" w:pos="0"/>
        </w:tabs>
        <w:ind w:left="1531" w:hanging="708"/>
      </w:pPr>
      <w:rPr>
        <w:rFonts w:eastAsia="Times New Roman" w:cs="Times New Roman"/>
        <w:b/>
        <w:bCs/>
        <w:spacing w:val="-1"/>
        <w:w w:val="100"/>
        <w:sz w:val="24"/>
        <w:szCs w:val="24"/>
        <w:lang w:val="ru-RU" w:eastAsia="en-US" w:bidi="ar-SA"/>
      </w:rPr>
    </w:lvl>
    <w:lvl w:ilvl="3">
      <w:numFmt w:val="bullet"/>
      <w:lvlText w:val=""/>
      <w:lvlJc w:val="left"/>
      <w:pPr>
        <w:tabs>
          <w:tab w:val="num" w:pos="0"/>
        </w:tabs>
        <w:ind w:left="4343" w:hanging="708"/>
      </w:pPr>
      <w:rPr>
        <w:rFonts w:ascii="Symbol" w:hAnsi="Symbol" w:cs="Symbol" w:hint="default"/>
      </w:rPr>
    </w:lvl>
    <w:lvl w:ilvl="4">
      <w:numFmt w:val="bullet"/>
      <w:lvlText w:val=""/>
      <w:lvlJc w:val="left"/>
      <w:pPr>
        <w:tabs>
          <w:tab w:val="num" w:pos="0"/>
        </w:tabs>
        <w:ind w:left="5278" w:hanging="708"/>
      </w:pPr>
      <w:rPr>
        <w:rFonts w:ascii="Symbol" w:hAnsi="Symbol" w:cs="Symbol" w:hint="default"/>
      </w:rPr>
    </w:lvl>
    <w:lvl w:ilvl="5">
      <w:numFmt w:val="bullet"/>
      <w:lvlText w:val=""/>
      <w:lvlJc w:val="left"/>
      <w:pPr>
        <w:tabs>
          <w:tab w:val="num" w:pos="0"/>
        </w:tabs>
        <w:ind w:left="6213" w:hanging="708"/>
      </w:pPr>
      <w:rPr>
        <w:rFonts w:ascii="Symbol" w:hAnsi="Symbol" w:cs="Symbol" w:hint="default"/>
      </w:rPr>
    </w:lvl>
    <w:lvl w:ilvl="6">
      <w:numFmt w:val="bullet"/>
      <w:lvlText w:val=""/>
      <w:lvlJc w:val="left"/>
      <w:pPr>
        <w:tabs>
          <w:tab w:val="num" w:pos="0"/>
        </w:tabs>
        <w:ind w:left="7147" w:hanging="708"/>
      </w:pPr>
      <w:rPr>
        <w:rFonts w:ascii="Symbol" w:hAnsi="Symbol" w:cs="Symbol" w:hint="default"/>
      </w:rPr>
    </w:lvl>
    <w:lvl w:ilvl="7">
      <w:numFmt w:val="bullet"/>
      <w:lvlText w:val=""/>
      <w:lvlJc w:val="left"/>
      <w:pPr>
        <w:tabs>
          <w:tab w:val="num" w:pos="0"/>
        </w:tabs>
        <w:ind w:left="8082" w:hanging="708"/>
      </w:pPr>
      <w:rPr>
        <w:rFonts w:ascii="Symbol" w:hAnsi="Symbol" w:cs="Symbol" w:hint="default"/>
      </w:rPr>
    </w:lvl>
    <w:lvl w:ilvl="8">
      <w:numFmt w:val="bullet"/>
      <w:lvlText w:val=""/>
      <w:lvlJc w:val="left"/>
      <w:pPr>
        <w:tabs>
          <w:tab w:val="num" w:pos="0"/>
        </w:tabs>
        <w:ind w:left="9017" w:hanging="708"/>
      </w:pPr>
      <w:rPr>
        <w:rFonts w:ascii="Symbol" w:hAnsi="Symbol" w:cs="Symbol" w:hint="default"/>
      </w:rPr>
    </w:lvl>
  </w:abstractNum>
  <w:abstractNum w:abstractNumId="3" w15:restartNumberingAfterBreak="0">
    <w:nsid w:val="452D0F93"/>
    <w:multiLevelType w:val="multilevel"/>
    <w:tmpl w:val="4FB667CA"/>
    <w:lvl w:ilvl="0">
      <w:start w:val="1"/>
      <w:numFmt w:val="decimal"/>
      <w:lvlText w:val="%1."/>
      <w:lvlJc w:val="left"/>
      <w:pPr>
        <w:tabs>
          <w:tab w:val="num" w:pos="1543"/>
        </w:tabs>
        <w:ind w:left="1543" w:hanging="360"/>
      </w:pPr>
    </w:lvl>
    <w:lvl w:ilvl="1">
      <w:start w:val="1"/>
      <w:numFmt w:val="decimal"/>
      <w:lvlText w:val="%2."/>
      <w:lvlJc w:val="left"/>
      <w:pPr>
        <w:tabs>
          <w:tab w:val="num" w:pos="1903"/>
        </w:tabs>
        <w:ind w:left="1903" w:hanging="360"/>
      </w:pPr>
    </w:lvl>
    <w:lvl w:ilvl="2">
      <w:start w:val="1"/>
      <w:numFmt w:val="decimal"/>
      <w:lvlText w:val="%3."/>
      <w:lvlJc w:val="left"/>
      <w:pPr>
        <w:tabs>
          <w:tab w:val="num" w:pos="2263"/>
        </w:tabs>
        <w:ind w:left="2263" w:hanging="360"/>
      </w:pPr>
    </w:lvl>
    <w:lvl w:ilvl="3">
      <w:start w:val="1"/>
      <w:numFmt w:val="decimal"/>
      <w:lvlText w:val="%4."/>
      <w:lvlJc w:val="left"/>
      <w:pPr>
        <w:tabs>
          <w:tab w:val="num" w:pos="2623"/>
        </w:tabs>
        <w:ind w:left="2623" w:hanging="360"/>
      </w:pPr>
    </w:lvl>
    <w:lvl w:ilvl="4">
      <w:start w:val="1"/>
      <w:numFmt w:val="decimal"/>
      <w:lvlText w:val="%5."/>
      <w:lvlJc w:val="left"/>
      <w:pPr>
        <w:tabs>
          <w:tab w:val="num" w:pos="2983"/>
        </w:tabs>
        <w:ind w:left="2983" w:hanging="360"/>
      </w:pPr>
    </w:lvl>
    <w:lvl w:ilvl="5">
      <w:start w:val="1"/>
      <w:numFmt w:val="decimal"/>
      <w:lvlText w:val="%6."/>
      <w:lvlJc w:val="left"/>
      <w:pPr>
        <w:tabs>
          <w:tab w:val="num" w:pos="3343"/>
        </w:tabs>
        <w:ind w:left="3343" w:hanging="360"/>
      </w:pPr>
    </w:lvl>
    <w:lvl w:ilvl="6">
      <w:start w:val="1"/>
      <w:numFmt w:val="decimal"/>
      <w:lvlText w:val="%7."/>
      <w:lvlJc w:val="left"/>
      <w:pPr>
        <w:tabs>
          <w:tab w:val="num" w:pos="3703"/>
        </w:tabs>
        <w:ind w:left="3703" w:hanging="360"/>
      </w:pPr>
    </w:lvl>
    <w:lvl w:ilvl="7">
      <w:start w:val="1"/>
      <w:numFmt w:val="decimal"/>
      <w:lvlText w:val="%8."/>
      <w:lvlJc w:val="left"/>
      <w:pPr>
        <w:tabs>
          <w:tab w:val="num" w:pos="4063"/>
        </w:tabs>
        <w:ind w:left="4063" w:hanging="360"/>
      </w:pPr>
    </w:lvl>
    <w:lvl w:ilvl="8">
      <w:start w:val="1"/>
      <w:numFmt w:val="decimal"/>
      <w:lvlText w:val="%9."/>
      <w:lvlJc w:val="left"/>
      <w:pPr>
        <w:tabs>
          <w:tab w:val="num" w:pos="4423"/>
        </w:tabs>
        <w:ind w:left="4423" w:hanging="360"/>
      </w:pPr>
    </w:lvl>
  </w:abstractNum>
  <w:abstractNum w:abstractNumId="4" w15:restartNumberingAfterBreak="0">
    <w:nsid w:val="5C6675A6"/>
    <w:multiLevelType w:val="multilevel"/>
    <w:tmpl w:val="8AB01ADA"/>
    <w:lvl w:ilvl="0">
      <w:numFmt w:val="bullet"/>
      <w:lvlText w:val="-"/>
      <w:lvlJc w:val="left"/>
      <w:pPr>
        <w:tabs>
          <w:tab w:val="num" w:pos="0"/>
        </w:tabs>
        <w:ind w:left="823" w:hanging="200"/>
      </w:pPr>
      <w:rPr>
        <w:rFonts w:ascii="Times New Roman" w:hAnsi="Times New Roman" w:cs="Times New Roman" w:hint="default"/>
      </w:rPr>
    </w:lvl>
    <w:lvl w:ilvl="1">
      <w:numFmt w:val="bullet"/>
      <w:lvlText w:val=""/>
      <w:lvlJc w:val="left"/>
      <w:pPr>
        <w:tabs>
          <w:tab w:val="num" w:pos="0"/>
        </w:tabs>
        <w:ind w:left="1826" w:hanging="720"/>
      </w:pPr>
      <w:rPr>
        <w:rFonts w:ascii="Symbol" w:hAnsi="Symbol" w:cs="Symbol" w:hint="default"/>
      </w:rPr>
    </w:lvl>
    <w:lvl w:ilvl="2">
      <w:numFmt w:val="bullet"/>
      <w:lvlText w:val=""/>
      <w:lvlJc w:val="left"/>
      <w:pPr>
        <w:tabs>
          <w:tab w:val="num" w:pos="0"/>
        </w:tabs>
        <w:ind w:left="2827" w:hanging="720"/>
      </w:pPr>
      <w:rPr>
        <w:rFonts w:ascii="Symbol" w:hAnsi="Symbol" w:cs="Symbol" w:hint="default"/>
      </w:rPr>
    </w:lvl>
    <w:lvl w:ilvl="3">
      <w:numFmt w:val="bullet"/>
      <w:lvlText w:val=""/>
      <w:lvlJc w:val="left"/>
      <w:pPr>
        <w:tabs>
          <w:tab w:val="num" w:pos="0"/>
        </w:tabs>
        <w:ind w:left="3834" w:hanging="720"/>
      </w:pPr>
      <w:rPr>
        <w:rFonts w:ascii="Symbol" w:hAnsi="Symbol" w:cs="Symbol" w:hint="default"/>
      </w:rPr>
    </w:lvl>
    <w:lvl w:ilvl="4">
      <w:numFmt w:val="bullet"/>
      <w:lvlText w:val=""/>
      <w:lvlJc w:val="left"/>
      <w:pPr>
        <w:tabs>
          <w:tab w:val="num" w:pos="0"/>
        </w:tabs>
        <w:ind w:left="4842" w:hanging="720"/>
      </w:pPr>
      <w:rPr>
        <w:rFonts w:ascii="Symbol" w:hAnsi="Symbol" w:cs="Symbol" w:hint="default"/>
      </w:rPr>
    </w:lvl>
    <w:lvl w:ilvl="5">
      <w:numFmt w:val="bullet"/>
      <w:lvlText w:val=""/>
      <w:lvlJc w:val="left"/>
      <w:pPr>
        <w:tabs>
          <w:tab w:val="num" w:pos="0"/>
        </w:tabs>
        <w:ind w:left="5849" w:hanging="720"/>
      </w:pPr>
      <w:rPr>
        <w:rFonts w:ascii="Symbol" w:hAnsi="Symbol" w:cs="Symbol" w:hint="default"/>
      </w:rPr>
    </w:lvl>
    <w:lvl w:ilvl="6">
      <w:numFmt w:val="bullet"/>
      <w:lvlText w:val=""/>
      <w:lvlJc w:val="left"/>
      <w:pPr>
        <w:tabs>
          <w:tab w:val="num" w:pos="0"/>
        </w:tabs>
        <w:ind w:left="6856" w:hanging="720"/>
      </w:pPr>
      <w:rPr>
        <w:rFonts w:ascii="Symbol" w:hAnsi="Symbol" w:cs="Symbol" w:hint="default"/>
      </w:rPr>
    </w:lvl>
    <w:lvl w:ilvl="7">
      <w:numFmt w:val="bullet"/>
      <w:lvlText w:val=""/>
      <w:lvlJc w:val="left"/>
      <w:pPr>
        <w:tabs>
          <w:tab w:val="num" w:pos="0"/>
        </w:tabs>
        <w:ind w:left="7864" w:hanging="720"/>
      </w:pPr>
      <w:rPr>
        <w:rFonts w:ascii="Symbol" w:hAnsi="Symbol" w:cs="Symbol" w:hint="default"/>
      </w:rPr>
    </w:lvl>
    <w:lvl w:ilvl="8">
      <w:numFmt w:val="bullet"/>
      <w:lvlText w:val=""/>
      <w:lvlJc w:val="left"/>
      <w:pPr>
        <w:tabs>
          <w:tab w:val="num" w:pos="0"/>
        </w:tabs>
        <w:ind w:left="8871" w:hanging="720"/>
      </w:pPr>
      <w:rPr>
        <w:rFonts w:ascii="Symbol" w:hAnsi="Symbol" w:cs="Symbol" w:hint="default"/>
      </w:rPr>
    </w:lvl>
  </w:abstractNum>
  <w:abstractNum w:abstractNumId="5" w15:restartNumberingAfterBreak="0">
    <w:nsid w:val="676C6B13"/>
    <w:multiLevelType w:val="multilevel"/>
    <w:tmpl w:val="25CA31F4"/>
    <w:lvl w:ilvl="0">
      <w:start w:val="2"/>
      <w:numFmt w:val="decimal"/>
      <w:lvlText w:val="%1"/>
      <w:lvlJc w:val="left"/>
      <w:pPr>
        <w:tabs>
          <w:tab w:val="num" w:pos="0"/>
        </w:tabs>
        <w:ind w:left="1243" w:hanging="420"/>
      </w:pPr>
      <w:rPr>
        <w:lang w:val="ru-RU" w:eastAsia="en-US" w:bidi="ar-SA"/>
      </w:rPr>
    </w:lvl>
    <w:lvl w:ilvl="1">
      <w:start w:val="1"/>
      <w:numFmt w:val="decimal"/>
      <w:lvlText w:val="%1.%2."/>
      <w:lvlJc w:val="left"/>
      <w:pPr>
        <w:tabs>
          <w:tab w:val="num" w:pos="0"/>
        </w:tabs>
        <w:ind w:left="1243" w:hanging="420"/>
      </w:pPr>
      <w:rPr>
        <w:rFonts w:eastAsia="Times New Roman" w:cs="Times New Roman"/>
        <w:b/>
        <w:bCs/>
        <w:w w:val="100"/>
        <w:sz w:val="24"/>
        <w:szCs w:val="24"/>
        <w:lang w:val="ru-RU" w:eastAsia="en-US" w:bidi="ar-SA"/>
      </w:rPr>
    </w:lvl>
    <w:lvl w:ilvl="2">
      <w:start w:val="1"/>
      <w:numFmt w:val="decimal"/>
      <w:lvlText w:val="%1.%2.%3."/>
      <w:lvlJc w:val="left"/>
      <w:pPr>
        <w:tabs>
          <w:tab w:val="num" w:pos="0"/>
        </w:tabs>
        <w:ind w:left="1423" w:hanging="600"/>
      </w:pPr>
      <w:rPr>
        <w:rFonts w:eastAsia="Times New Roman" w:cs="Times New Roman"/>
        <w:b/>
        <w:bCs/>
        <w:w w:val="100"/>
        <w:sz w:val="24"/>
        <w:szCs w:val="24"/>
        <w:lang w:val="ru-RU" w:eastAsia="en-US" w:bidi="ar-SA"/>
      </w:rPr>
    </w:lvl>
    <w:lvl w:ilvl="3">
      <w:numFmt w:val="bullet"/>
      <w:lvlText w:val=""/>
      <w:lvlJc w:val="left"/>
      <w:pPr>
        <w:tabs>
          <w:tab w:val="num" w:pos="0"/>
        </w:tabs>
        <w:ind w:left="3523" w:hanging="600"/>
      </w:pPr>
      <w:rPr>
        <w:rFonts w:ascii="Symbol" w:hAnsi="Symbol" w:cs="Symbol" w:hint="default"/>
      </w:rPr>
    </w:lvl>
    <w:lvl w:ilvl="4">
      <w:numFmt w:val="bullet"/>
      <w:lvlText w:val=""/>
      <w:lvlJc w:val="left"/>
      <w:pPr>
        <w:tabs>
          <w:tab w:val="num" w:pos="0"/>
        </w:tabs>
        <w:ind w:left="4575" w:hanging="600"/>
      </w:pPr>
      <w:rPr>
        <w:rFonts w:ascii="Symbol" w:hAnsi="Symbol" w:cs="Symbol" w:hint="default"/>
      </w:rPr>
    </w:lvl>
    <w:lvl w:ilvl="5">
      <w:numFmt w:val="bullet"/>
      <w:lvlText w:val=""/>
      <w:lvlJc w:val="left"/>
      <w:pPr>
        <w:tabs>
          <w:tab w:val="num" w:pos="0"/>
        </w:tabs>
        <w:ind w:left="5627" w:hanging="600"/>
      </w:pPr>
      <w:rPr>
        <w:rFonts w:ascii="Symbol" w:hAnsi="Symbol" w:cs="Symbol" w:hint="default"/>
      </w:rPr>
    </w:lvl>
    <w:lvl w:ilvl="6">
      <w:numFmt w:val="bullet"/>
      <w:lvlText w:val=""/>
      <w:lvlJc w:val="left"/>
      <w:pPr>
        <w:tabs>
          <w:tab w:val="num" w:pos="0"/>
        </w:tabs>
        <w:ind w:left="6679" w:hanging="600"/>
      </w:pPr>
      <w:rPr>
        <w:rFonts w:ascii="Symbol" w:hAnsi="Symbol" w:cs="Symbol" w:hint="default"/>
      </w:rPr>
    </w:lvl>
    <w:lvl w:ilvl="7">
      <w:numFmt w:val="bullet"/>
      <w:lvlText w:val=""/>
      <w:lvlJc w:val="left"/>
      <w:pPr>
        <w:tabs>
          <w:tab w:val="num" w:pos="0"/>
        </w:tabs>
        <w:ind w:left="7730" w:hanging="600"/>
      </w:pPr>
      <w:rPr>
        <w:rFonts w:ascii="Symbol" w:hAnsi="Symbol" w:cs="Symbol" w:hint="default"/>
      </w:rPr>
    </w:lvl>
    <w:lvl w:ilvl="8">
      <w:numFmt w:val="bullet"/>
      <w:lvlText w:val=""/>
      <w:lvlJc w:val="left"/>
      <w:pPr>
        <w:tabs>
          <w:tab w:val="num" w:pos="0"/>
        </w:tabs>
        <w:ind w:left="8782" w:hanging="600"/>
      </w:pPr>
      <w:rPr>
        <w:rFonts w:ascii="Symbol" w:hAnsi="Symbol" w:cs="Symbol" w:hint="default"/>
      </w:rPr>
    </w:lvl>
  </w:abstractNum>
  <w:abstractNum w:abstractNumId="6" w15:restartNumberingAfterBreak="0">
    <w:nsid w:val="77775BF0"/>
    <w:multiLevelType w:val="multilevel"/>
    <w:tmpl w:val="B218E0BA"/>
    <w:lvl w:ilvl="0">
      <w:start w:val="1"/>
      <w:numFmt w:val="decimal"/>
      <w:lvlText w:val="%1."/>
      <w:lvlJc w:val="left"/>
      <w:pPr>
        <w:tabs>
          <w:tab w:val="num" w:pos="0"/>
        </w:tabs>
        <w:ind w:left="1543" w:hanging="720"/>
      </w:pPr>
      <w:rPr>
        <w:rFonts w:eastAsia="Times New Roman" w:cs="Times New Roman"/>
        <w:w w:val="100"/>
        <w:sz w:val="24"/>
        <w:szCs w:val="24"/>
        <w:lang w:val="ru-RU" w:eastAsia="en-US" w:bidi="ar-SA"/>
      </w:rPr>
    </w:lvl>
    <w:lvl w:ilvl="1">
      <w:numFmt w:val="bullet"/>
      <w:lvlText w:val=""/>
      <w:lvlJc w:val="left"/>
      <w:pPr>
        <w:tabs>
          <w:tab w:val="num" w:pos="0"/>
        </w:tabs>
        <w:ind w:left="2474" w:hanging="720"/>
      </w:pPr>
      <w:rPr>
        <w:rFonts w:ascii="Symbol" w:hAnsi="Symbol" w:cs="Symbol" w:hint="default"/>
      </w:rPr>
    </w:lvl>
    <w:lvl w:ilvl="2">
      <w:numFmt w:val="bullet"/>
      <w:lvlText w:val=""/>
      <w:lvlJc w:val="left"/>
      <w:pPr>
        <w:tabs>
          <w:tab w:val="num" w:pos="0"/>
        </w:tabs>
        <w:ind w:left="3409" w:hanging="720"/>
      </w:pPr>
      <w:rPr>
        <w:rFonts w:ascii="Symbol" w:hAnsi="Symbol" w:cs="Symbol" w:hint="default"/>
      </w:rPr>
    </w:lvl>
    <w:lvl w:ilvl="3">
      <w:numFmt w:val="bullet"/>
      <w:lvlText w:val=""/>
      <w:lvlJc w:val="left"/>
      <w:pPr>
        <w:tabs>
          <w:tab w:val="num" w:pos="0"/>
        </w:tabs>
        <w:ind w:left="4343" w:hanging="720"/>
      </w:pPr>
      <w:rPr>
        <w:rFonts w:ascii="Symbol" w:hAnsi="Symbol" w:cs="Symbol" w:hint="default"/>
      </w:rPr>
    </w:lvl>
    <w:lvl w:ilvl="4">
      <w:numFmt w:val="bullet"/>
      <w:lvlText w:val=""/>
      <w:lvlJc w:val="left"/>
      <w:pPr>
        <w:tabs>
          <w:tab w:val="num" w:pos="0"/>
        </w:tabs>
        <w:ind w:left="5278" w:hanging="720"/>
      </w:pPr>
      <w:rPr>
        <w:rFonts w:ascii="Symbol" w:hAnsi="Symbol" w:cs="Symbol" w:hint="default"/>
      </w:rPr>
    </w:lvl>
    <w:lvl w:ilvl="5">
      <w:numFmt w:val="bullet"/>
      <w:lvlText w:val=""/>
      <w:lvlJc w:val="left"/>
      <w:pPr>
        <w:tabs>
          <w:tab w:val="num" w:pos="0"/>
        </w:tabs>
        <w:ind w:left="6213" w:hanging="720"/>
      </w:pPr>
      <w:rPr>
        <w:rFonts w:ascii="Symbol" w:hAnsi="Symbol" w:cs="Symbol" w:hint="default"/>
      </w:rPr>
    </w:lvl>
    <w:lvl w:ilvl="6">
      <w:numFmt w:val="bullet"/>
      <w:lvlText w:val=""/>
      <w:lvlJc w:val="left"/>
      <w:pPr>
        <w:tabs>
          <w:tab w:val="num" w:pos="0"/>
        </w:tabs>
        <w:ind w:left="7147" w:hanging="720"/>
      </w:pPr>
      <w:rPr>
        <w:rFonts w:ascii="Symbol" w:hAnsi="Symbol" w:cs="Symbol" w:hint="default"/>
      </w:rPr>
    </w:lvl>
    <w:lvl w:ilvl="7">
      <w:numFmt w:val="bullet"/>
      <w:lvlText w:val=""/>
      <w:lvlJc w:val="left"/>
      <w:pPr>
        <w:tabs>
          <w:tab w:val="num" w:pos="0"/>
        </w:tabs>
        <w:ind w:left="8082" w:hanging="720"/>
      </w:pPr>
      <w:rPr>
        <w:rFonts w:ascii="Symbol" w:hAnsi="Symbol" w:cs="Symbol" w:hint="default"/>
      </w:rPr>
    </w:lvl>
    <w:lvl w:ilvl="8">
      <w:numFmt w:val="bullet"/>
      <w:lvlText w:val=""/>
      <w:lvlJc w:val="left"/>
      <w:pPr>
        <w:tabs>
          <w:tab w:val="num" w:pos="0"/>
        </w:tabs>
        <w:ind w:left="9017" w:hanging="720"/>
      </w:pPr>
      <w:rPr>
        <w:rFonts w:ascii="Symbol" w:hAnsi="Symbol" w:cs="Symbol" w:hint="default"/>
      </w:rPr>
    </w:lvl>
  </w:abstractNum>
  <w:abstractNum w:abstractNumId="7" w15:restartNumberingAfterBreak="0">
    <w:nsid w:val="7D347F6E"/>
    <w:multiLevelType w:val="multilevel"/>
    <w:tmpl w:val="D588764C"/>
    <w:lvl w:ilvl="0">
      <w:start w:val="3"/>
      <w:numFmt w:val="decimal"/>
      <w:lvlText w:val="%1"/>
      <w:lvlJc w:val="left"/>
      <w:pPr>
        <w:tabs>
          <w:tab w:val="num" w:pos="0"/>
        </w:tabs>
        <w:ind w:left="1531" w:hanging="708"/>
      </w:pPr>
      <w:rPr>
        <w:lang w:val="ru-RU" w:eastAsia="en-US" w:bidi="ar-SA"/>
      </w:rPr>
    </w:lvl>
    <w:lvl w:ilvl="1">
      <w:start w:val="1"/>
      <w:numFmt w:val="decimal"/>
      <w:lvlText w:val="%1.%2."/>
      <w:lvlJc w:val="left"/>
      <w:pPr>
        <w:tabs>
          <w:tab w:val="num" w:pos="0"/>
        </w:tabs>
        <w:ind w:left="1531" w:hanging="708"/>
      </w:pPr>
      <w:rPr>
        <w:rFonts w:eastAsia="Times New Roman" w:cs="Times New Roman"/>
        <w:b/>
        <w:bCs/>
        <w:w w:val="100"/>
        <w:sz w:val="24"/>
        <w:szCs w:val="24"/>
        <w:lang w:val="ru-RU" w:eastAsia="en-US" w:bidi="ar-SA"/>
      </w:rPr>
    </w:lvl>
    <w:lvl w:ilvl="2">
      <w:start w:val="1"/>
      <w:numFmt w:val="decimal"/>
      <w:lvlText w:val="%1.%2.%3."/>
      <w:lvlJc w:val="left"/>
      <w:pPr>
        <w:tabs>
          <w:tab w:val="num" w:pos="0"/>
        </w:tabs>
        <w:ind w:left="823" w:hanging="708"/>
      </w:pPr>
      <w:rPr>
        <w:rFonts w:eastAsia="Times New Roman" w:cs="Times New Roman"/>
        <w:b/>
        <w:bCs/>
        <w:spacing w:val="-1"/>
        <w:w w:val="100"/>
        <w:sz w:val="24"/>
        <w:szCs w:val="24"/>
        <w:lang w:val="ru-RU" w:eastAsia="en-US" w:bidi="ar-SA"/>
      </w:rPr>
    </w:lvl>
    <w:lvl w:ilvl="3">
      <w:numFmt w:val="bullet"/>
      <w:lvlText w:val=""/>
      <w:lvlJc w:val="left"/>
      <w:pPr>
        <w:tabs>
          <w:tab w:val="num" w:pos="0"/>
        </w:tabs>
        <w:ind w:left="1826" w:hanging="720"/>
      </w:pPr>
      <w:rPr>
        <w:rFonts w:ascii="Symbol" w:hAnsi="Symbol" w:cs="Symbol" w:hint="default"/>
      </w:rPr>
    </w:lvl>
    <w:lvl w:ilvl="4">
      <w:numFmt w:val="bullet"/>
      <w:lvlText w:val=""/>
      <w:lvlJc w:val="left"/>
      <w:pPr>
        <w:tabs>
          <w:tab w:val="num" w:pos="0"/>
        </w:tabs>
        <w:ind w:left="4086" w:hanging="720"/>
      </w:pPr>
      <w:rPr>
        <w:rFonts w:ascii="Symbol" w:hAnsi="Symbol" w:cs="Symbol" w:hint="default"/>
      </w:rPr>
    </w:lvl>
    <w:lvl w:ilvl="5">
      <w:numFmt w:val="bullet"/>
      <w:lvlText w:val=""/>
      <w:lvlJc w:val="left"/>
      <w:pPr>
        <w:tabs>
          <w:tab w:val="num" w:pos="0"/>
        </w:tabs>
        <w:ind w:left="5219" w:hanging="720"/>
      </w:pPr>
      <w:rPr>
        <w:rFonts w:ascii="Symbol" w:hAnsi="Symbol" w:cs="Symbol" w:hint="default"/>
      </w:rPr>
    </w:lvl>
    <w:lvl w:ilvl="6">
      <w:numFmt w:val="bullet"/>
      <w:lvlText w:val=""/>
      <w:lvlJc w:val="left"/>
      <w:pPr>
        <w:tabs>
          <w:tab w:val="num" w:pos="0"/>
        </w:tabs>
        <w:ind w:left="6353" w:hanging="720"/>
      </w:pPr>
      <w:rPr>
        <w:rFonts w:ascii="Symbol" w:hAnsi="Symbol" w:cs="Symbol" w:hint="default"/>
      </w:rPr>
    </w:lvl>
    <w:lvl w:ilvl="7">
      <w:numFmt w:val="bullet"/>
      <w:lvlText w:val=""/>
      <w:lvlJc w:val="left"/>
      <w:pPr>
        <w:tabs>
          <w:tab w:val="num" w:pos="0"/>
        </w:tabs>
        <w:ind w:left="7486" w:hanging="720"/>
      </w:pPr>
      <w:rPr>
        <w:rFonts w:ascii="Symbol" w:hAnsi="Symbol" w:cs="Symbol" w:hint="default"/>
      </w:rPr>
    </w:lvl>
    <w:lvl w:ilvl="8">
      <w:numFmt w:val="bullet"/>
      <w:lvlText w:val=""/>
      <w:lvlJc w:val="left"/>
      <w:pPr>
        <w:tabs>
          <w:tab w:val="num" w:pos="0"/>
        </w:tabs>
        <w:ind w:left="8619" w:hanging="720"/>
      </w:pPr>
      <w:rPr>
        <w:rFonts w:ascii="Symbol" w:hAnsi="Symbol" w:cs="Symbol" w:hint="default"/>
      </w:rPr>
    </w:lvl>
  </w:abstractNum>
  <w:num w:numId="1">
    <w:abstractNumId w:val="2"/>
  </w:num>
  <w:num w:numId="2">
    <w:abstractNumId w:val="6"/>
  </w:num>
  <w:num w:numId="3">
    <w:abstractNumId w:val="7"/>
  </w:num>
  <w:num w:numId="4">
    <w:abstractNumId w:val="5"/>
  </w:num>
  <w:num w:numId="5">
    <w:abstractNumId w:val="4"/>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70373F"/>
    <w:rsid w:val="00271C52"/>
    <w:rsid w:val="0070373F"/>
    <w:rsid w:val="00946B17"/>
    <w:rsid w:val="009A716B"/>
    <w:rsid w:val="00BB479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0880C6-1DE6-4C3A-90BC-F7E8844D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eastAsia="Times New Roman" w:hAnsi="Times New Roman" w:cs="Times New Roman"/>
      <w:sz w:val="22"/>
      <w:lang w:val="ru-RU"/>
    </w:rPr>
  </w:style>
  <w:style w:type="paragraph" w:styleId="1">
    <w:name w:val="heading 1"/>
    <w:basedOn w:val="a"/>
    <w:uiPriority w:val="9"/>
    <w:qFormat/>
    <w:pPr>
      <w:ind w:left="823"/>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80"/>
      <w:u w:val="single"/>
    </w:rPr>
  </w:style>
  <w:style w:type="character" w:customStyle="1" w:styleId="a3">
    <w:name w:val="Символ нумерации"/>
    <w:qFormat/>
  </w:style>
  <w:style w:type="character" w:customStyle="1" w:styleId="s1">
    <w:name w:val="s1"/>
    <w:qFormat/>
    <w:rPr>
      <w:lang w:val="ru-RU"/>
    </w:rPr>
  </w:style>
  <w:style w:type="paragraph" w:customStyle="1" w:styleId="a4">
    <w:name w:val="Заголовок"/>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uiPriority w:val="1"/>
    <w:qFormat/>
    <w:rPr>
      <w:sz w:val="24"/>
      <w:szCs w:val="24"/>
    </w:r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sz w:val="24"/>
      <w:szCs w:val="24"/>
    </w:rPr>
  </w:style>
  <w:style w:type="paragraph" w:styleId="a8">
    <w:name w:val="index heading"/>
    <w:basedOn w:val="a"/>
    <w:qFormat/>
    <w:pPr>
      <w:suppressLineNumbers/>
    </w:pPr>
    <w:rPr>
      <w:rFonts w:cs="Lohit Devanagari"/>
    </w:rPr>
  </w:style>
  <w:style w:type="paragraph" w:styleId="a9">
    <w:name w:val="List Paragraph"/>
    <w:basedOn w:val="a"/>
    <w:uiPriority w:val="1"/>
    <w:qFormat/>
    <w:pPr>
      <w:ind w:left="823"/>
    </w:pPr>
  </w:style>
  <w:style w:type="paragraph" w:customStyle="1" w:styleId="TableParagraph">
    <w:name w:val="Table Paragraph"/>
    <w:basedOn w:val="a"/>
    <w:uiPriority w:val="1"/>
    <w:qFormat/>
  </w:style>
  <w:style w:type="paragraph" w:customStyle="1" w:styleId="aa">
    <w:name w:val="Верхний и нижний колонтитулы"/>
    <w:basedOn w:val="a"/>
    <w:qFormat/>
  </w:style>
  <w:style w:type="paragraph" w:styleId="ab">
    <w:name w:val="header"/>
    <w:basedOn w:val="aa"/>
  </w:style>
  <w:style w:type="paragraph" w:customStyle="1" w:styleId="ac">
    <w:name w:val="Содержимое врезки"/>
    <w:basedOn w:val="a"/>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yperlink" Target="http://medbasis.ru/" TargetMode="External"/><Relationship Id="rId26" Type="http://schemas.openxmlformats.org/officeDocument/2006/relationships/hyperlink" Target="http://www.library.spbu.ru/cgi-bin/irbis64r/cgiirbis_64.exe?C21COM=F&amp;I21DBN=IBIS&amp;P21DBN=IBIS" TargetMode="External"/><Relationship Id="rId3" Type="http://schemas.openxmlformats.org/officeDocument/2006/relationships/settings" Target="settings.xml"/><Relationship Id="rId21" Type="http://schemas.openxmlformats.org/officeDocument/2006/relationships/hyperlink" Target="http://endotraining.ru/" TargetMode="Externa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yperlink" Target="http://www.rosmedlib.ru/" TargetMode="External"/><Relationship Id="rId25" Type="http://schemas.openxmlformats.org/officeDocument/2006/relationships/hyperlink" Target="http://www.library.spbu.ru/cgi-bin/irbis64r/cgiirbis_64.exe?C21COM=F&amp;I21DBN=IBIS&amp;P21DBN=IBIS" TargetMode="External"/><Relationship Id="rId2" Type="http://schemas.openxmlformats.org/officeDocument/2006/relationships/styles" Target="styles.xml"/><Relationship Id="rId16" Type="http://schemas.openxmlformats.org/officeDocument/2006/relationships/hyperlink" Target="http://www.medscape.com/" TargetMode="External"/><Relationship Id="rId20" Type="http://schemas.openxmlformats.org/officeDocument/2006/relationships/hyperlink" Target="http://dynamed.com/" TargetMode="External"/><Relationship Id="rId29" Type="http://schemas.openxmlformats.org/officeDocument/2006/relationships/hyperlink" Target="mailto:baybooz@yandex.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yperlink" Target="http://www.library.spbu.r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cbi.nlm.nih.gov/sites/entrez/" TargetMode="External"/><Relationship Id="rId23" Type="http://schemas.openxmlformats.org/officeDocument/2006/relationships/header" Target="header8.xml"/><Relationship Id="rId28" Type="http://schemas.openxmlformats.org/officeDocument/2006/relationships/hyperlink" Target="http://cufts.library.spbu.ru/CRDB/SPBGU/browse?name=rures&amp;resource_type=8" TargetMode="External"/><Relationship Id="rId10" Type="http://schemas.openxmlformats.org/officeDocument/2006/relationships/header" Target="header4.xml"/><Relationship Id="rId19" Type="http://schemas.openxmlformats.org/officeDocument/2006/relationships/hyperlink" Target="http://padabum.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www.cir.ru/index.jsp" TargetMode="External"/><Relationship Id="rId22" Type="http://schemas.openxmlformats.org/officeDocument/2006/relationships/hyperlink" Target="http://dynamed.com/" TargetMode="External"/><Relationship Id="rId27" Type="http://schemas.openxmlformats.org/officeDocument/2006/relationships/hyperlink" Target="http://cufts.library.spbu.ru/CRDB/SPBGU/" TargetMode="External"/><Relationship Id="rId30"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10</Pages>
  <Words>2708</Words>
  <Characters>15437</Characters>
  <Application>Microsoft Office Word</Application>
  <DocSecurity>0</DocSecurity>
  <Lines>128</Lines>
  <Paragraphs>36</Paragraphs>
  <ScaleCrop>false</ScaleCrop>
  <Company>SPecialiST RePack</Company>
  <LinksUpToDate>false</LinksUpToDate>
  <CharactersWithSpaces>18109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Регламента</dc:title>
  <dc:subject/>
  <dc:creator>Yandex.Translate</dc:creator>
  <dc:description>Translated with Yandex.Translate</dc:description>
  <cp:lastModifiedBy>Карпушенкова Мария Владимировна</cp:lastModifiedBy>
  <cp:revision>12</cp:revision>
  <dcterms:created xsi:type="dcterms:W3CDTF">2021-12-03T09:15:00Z</dcterms:created>
  <dcterms:modified xsi:type="dcterms:W3CDTF">2026-03-25T12:17:00Z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Created">
    <vt:filetime>2021-05-18T00:00:00Z</vt:filetime>
  </property>
  <property fmtid="{D5CDD505-2E9C-101B-9397-08002B2CF9AE}" pid="5" name="Creator">
    <vt:lpwstr>Microsoft® Word 2013</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2021-12-03T00:00:00Z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